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16"/>
        <w:gridCol w:w="3063"/>
        <w:gridCol w:w="3163"/>
      </w:tblGrid>
      <w:tr w:rsidR="009B04B9">
        <w:trPr>
          <w:jc w:val="center"/>
        </w:trPr>
        <w:tc>
          <w:tcPr>
            <w:tcW w:w="3080" w:type="dxa"/>
          </w:tcPr>
          <w:p w:rsidR="009B04B9" w:rsidRDefault="009B04B9" w:rsidP="009B04B9">
            <w:pPr>
              <w:spacing w:line="240" w:lineRule="auto"/>
              <w:jc w:val="both"/>
              <w:rPr>
                <w:b/>
                <w:bCs/>
              </w:rPr>
            </w:pPr>
            <w:r>
              <w:rPr>
                <w:noProof/>
                <w:lang w:val="en-US"/>
              </w:rPr>
              <w:drawing>
                <wp:anchor distT="0" distB="0" distL="114300" distR="114300" simplePos="0" relativeHeight="251659264" behindDoc="0" locked="0" layoutInCell="1" allowOverlap="1">
                  <wp:simplePos x="0" y="0"/>
                  <wp:positionH relativeFrom="column">
                    <wp:posOffset>84455</wp:posOffset>
                  </wp:positionH>
                  <wp:positionV relativeFrom="paragraph">
                    <wp:posOffset>205105</wp:posOffset>
                  </wp:positionV>
                  <wp:extent cx="1676400" cy="266700"/>
                  <wp:effectExtent l="0" t="0" r="0" b="0"/>
                  <wp:wrapSquare wrapText="bothSides"/>
                  <wp:docPr id="8" name="Picture 8" descr="C:\Users\flanham\Desktop\S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anham\Desktop\SSG.jpg"/>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266700"/>
                          </a:xfrm>
                          <a:prstGeom prst="rect">
                            <a:avLst/>
                          </a:prstGeom>
                          <a:noFill/>
                          <a:ln>
                            <a:noFill/>
                          </a:ln>
                        </pic:spPr>
                      </pic:pic>
                    </a:graphicData>
                  </a:graphic>
                </wp:anchor>
              </w:drawing>
            </w:r>
          </w:p>
        </w:tc>
        <w:tc>
          <w:tcPr>
            <w:tcW w:w="3081" w:type="dxa"/>
          </w:tcPr>
          <w:p w:rsidR="009B04B9" w:rsidRDefault="009B04B9" w:rsidP="009B04B9">
            <w:pPr>
              <w:jc w:val="center"/>
              <w:rPr>
                <w:b/>
                <w:bCs/>
              </w:rPr>
            </w:pPr>
            <w:r>
              <w:rPr>
                <w:noProof/>
                <w:lang w:val="en-US"/>
              </w:rPr>
              <w:drawing>
                <wp:inline distT="0" distB="0" distL="0" distR="0">
                  <wp:extent cx="1319273"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Elogocolour.jpg"/>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322519" cy="802068"/>
                          </a:xfrm>
                          <a:prstGeom prst="rect">
                            <a:avLst/>
                          </a:prstGeom>
                        </pic:spPr>
                      </pic:pic>
                    </a:graphicData>
                  </a:graphic>
                </wp:inline>
              </w:drawing>
            </w:r>
          </w:p>
        </w:tc>
        <w:tc>
          <w:tcPr>
            <w:tcW w:w="3081" w:type="dxa"/>
          </w:tcPr>
          <w:p w:rsidR="009B04B9" w:rsidRDefault="009B04B9" w:rsidP="009B04B9">
            <w:pPr>
              <w:jc w:val="center"/>
              <w:rPr>
                <w:b/>
                <w:bCs/>
              </w:rPr>
            </w:pPr>
            <w:r>
              <w:rPr>
                <w:noProof/>
                <w:lang w:val="en-US"/>
              </w:rPr>
              <w:drawing>
                <wp:inline distT="0" distB="0" distL="0" distR="0">
                  <wp:extent cx="1870881" cy="53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870881" cy="533400"/>
                          </a:xfrm>
                          <a:prstGeom prst="rect">
                            <a:avLst/>
                          </a:prstGeom>
                          <a:noFill/>
                          <a:ln w="9525">
                            <a:noFill/>
                            <a:miter lim="800000"/>
                            <a:headEnd/>
                            <a:tailEnd/>
                          </a:ln>
                        </pic:spPr>
                      </pic:pic>
                    </a:graphicData>
                  </a:graphic>
                </wp:inline>
              </w:drawing>
            </w:r>
          </w:p>
        </w:tc>
      </w:tr>
    </w:tbl>
    <w:p w:rsidR="00523FE7" w:rsidRPr="005954FD" w:rsidRDefault="00523FE7" w:rsidP="005954FD">
      <w:pPr>
        <w:jc w:val="center"/>
        <w:rPr>
          <w:b/>
          <w:bCs/>
        </w:rPr>
      </w:pPr>
      <w:r>
        <w:rPr>
          <w:b/>
          <w:bCs/>
        </w:rPr>
        <w:t xml:space="preserve">StartSomeGood and ING DIRECT launch Dreamstarter: </w:t>
      </w:r>
      <w:r w:rsidR="005954FD">
        <w:rPr>
          <w:b/>
          <w:bCs/>
        </w:rPr>
        <w:t xml:space="preserve">                                                                                          A</w:t>
      </w:r>
      <w:r>
        <w:rPr>
          <w:b/>
          <w:bCs/>
        </w:rPr>
        <w:t xml:space="preserve"> crowdfunding platform for social entrepreneurs</w:t>
      </w:r>
    </w:p>
    <w:p w:rsidR="00523FE7" w:rsidRDefault="00523FE7" w:rsidP="00523FE7">
      <w:pPr>
        <w:rPr>
          <w:sz w:val="20"/>
          <w:szCs w:val="20"/>
        </w:rPr>
      </w:pPr>
      <w:r>
        <w:rPr>
          <w:sz w:val="20"/>
          <w:szCs w:val="20"/>
        </w:rPr>
        <w:t xml:space="preserve">StartSomeGood has partnered with leading financial services provider ING DIRECT to launch Dreamstarter, a crowdfunding initiative to boost Australia's social enterprise sector. </w:t>
      </w:r>
    </w:p>
    <w:p w:rsidR="00523FE7" w:rsidRDefault="00523FE7" w:rsidP="00523FE7">
      <w:pPr>
        <w:rPr>
          <w:sz w:val="20"/>
          <w:szCs w:val="20"/>
        </w:rPr>
      </w:pPr>
      <w:r>
        <w:rPr>
          <w:sz w:val="20"/>
          <w:szCs w:val="20"/>
        </w:rPr>
        <w:t xml:space="preserve">Dreamstarter offers inspirational Australian entrepreneurs an online platform to raise funds towards diverse social change projects. Successful projects that capture the imagination and support of the community will receive additional funding from ING Direct. </w:t>
      </w:r>
    </w:p>
    <w:p w:rsidR="00523FE7" w:rsidRDefault="00523FE7" w:rsidP="00523FE7">
      <w:pPr>
        <w:rPr>
          <w:sz w:val="20"/>
          <w:szCs w:val="20"/>
        </w:rPr>
      </w:pPr>
      <w:r>
        <w:rPr>
          <w:sz w:val="20"/>
          <w:szCs w:val="20"/>
        </w:rPr>
        <w:t xml:space="preserve">StartSomeGood cofounder Tom Dawkins said the partnership breaks new ground in the corporate social responsibility (CSR) sector. </w:t>
      </w:r>
    </w:p>
    <w:p w:rsidR="00523FE7" w:rsidRDefault="00523FE7" w:rsidP="00523FE7">
      <w:pPr>
        <w:rPr>
          <w:sz w:val="20"/>
          <w:szCs w:val="20"/>
        </w:rPr>
      </w:pPr>
      <w:r>
        <w:rPr>
          <w:sz w:val="20"/>
          <w:szCs w:val="20"/>
        </w:rPr>
        <w:t xml:space="preserve">“Crowdfunding is a participatory model that democratises corporate philanthropy. The projects that will succeed are those that have a genuine mandate from the community,” said Dawkins. </w:t>
      </w:r>
    </w:p>
    <w:p w:rsidR="00523FE7" w:rsidRDefault="00523FE7" w:rsidP="00523FE7">
      <w:pPr>
        <w:rPr>
          <w:sz w:val="20"/>
          <w:szCs w:val="20"/>
        </w:rPr>
      </w:pPr>
      <w:r>
        <w:rPr>
          <w:sz w:val="20"/>
          <w:szCs w:val="20"/>
        </w:rPr>
        <w:t xml:space="preserve">As the pioneer of branchless banking in Australia, ING DIRECT’s focus on online delivery and social media offers clear synergies with the crowdfunding model. </w:t>
      </w:r>
    </w:p>
    <w:p w:rsidR="00523FE7" w:rsidRDefault="00523FE7" w:rsidP="00523FE7">
      <w:pPr>
        <w:rPr>
          <w:sz w:val="20"/>
          <w:szCs w:val="20"/>
        </w:rPr>
      </w:pPr>
      <w:r>
        <w:rPr>
          <w:sz w:val="20"/>
          <w:szCs w:val="20"/>
        </w:rPr>
        <w:t>“</w:t>
      </w:r>
      <w:r w:rsidR="0098757E">
        <w:rPr>
          <w:rFonts w:asciiTheme="minorHAnsi" w:hAnsiTheme="minorHAnsi" w:cs="Arial"/>
          <w:sz w:val="20"/>
          <w:szCs w:val="20"/>
        </w:rPr>
        <w:t>At ING DIRECT we strongly support innovative projects that address real community needs</w:t>
      </w:r>
      <w:r>
        <w:rPr>
          <w:sz w:val="20"/>
          <w:szCs w:val="20"/>
        </w:rPr>
        <w:t>,” said Vaughn Richtor, ING DIRECT CEO. “</w:t>
      </w:r>
      <w:r w:rsidR="0098757E">
        <w:rPr>
          <w:sz w:val="20"/>
          <w:szCs w:val="20"/>
        </w:rPr>
        <w:t>Leveraging</w:t>
      </w:r>
      <w:r>
        <w:rPr>
          <w:sz w:val="20"/>
          <w:szCs w:val="20"/>
        </w:rPr>
        <w:t xml:space="preserve"> ING DIRECT’s customers, employees and the general public</w:t>
      </w:r>
      <w:r w:rsidR="0098757E">
        <w:rPr>
          <w:sz w:val="20"/>
          <w:szCs w:val="20"/>
        </w:rPr>
        <w:t>’s support</w:t>
      </w:r>
      <w:r>
        <w:rPr>
          <w:sz w:val="20"/>
          <w:szCs w:val="20"/>
        </w:rPr>
        <w:t xml:space="preserve"> benefits all involved.” </w:t>
      </w:r>
    </w:p>
    <w:p w:rsidR="00523FE7" w:rsidRDefault="00523FE7" w:rsidP="00523FE7">
      <w:pPr>
        <w:rPr>
          <w:sz w:val="20"/>
          <w:szCs w:val="20"/>
        </w:rPr>
      </w:pPr>
      <w:r>
        <w:rPr>
          <w:sz w:val="20"/>
          <w:szCs w:val="20"/>
        </w:rPr>
        <w:t xml:space="preserve">Ten ventures by social entrepreneurs that graduated from the School for Social Entrepreneurs Australia will launch in the initial round of fundraising through the Dreamstarter platform. The first enterprises to go live include a project to connect remote Aboriginal entrepreneurs to new markets via an online store (Enterprise Learning Australia) and an initiative to help rural communities in Malawi to achieve greater self-sufficiency (Empower). </w:t>
      </w:r>
    </w:p>
    <w:p w:rsidR="00F4485B" w:rsidRPr="006F56D3" w:rsidRDefault="006F56D3" w:rsidP="00523FE7">
      <w:pPr>
        <w:rPr>
          <w:rFonts w:asciiTheme="minorHAnsi" w:hAnsiTheme="minorHAnsi"/>
          <w:sz w:val="20"/>
          <w:szCs w:val="20"/>
        </w:rPr>
      </w:pPr>
      <w:r>
        <w:rPr>
          <w:sz w:val="20"/>
          <w:szCs w:val="20"/>
        </w:rPr>
        <w:t xml:space="preserve">The CEO of the School for Social Entrepreneurs Celia Hodson sees innovative crowdfunding collaborations like Dreamstarter </w:t>
      </w:r>
      <w:r w:rsidRPr="006F56D3">
        <w:rPr>
          <w:rFonts w:asciiTheme="minorHAnsi" w:hAnsiTheme="minorHAnsi"/>
          <w:sz w:val="20"/>
          <w:szCs w:val="20"/>
        </w:rPr>
        <w:t>as breaking down many of the traditional barriers social entrepreneurs face when at</w:t>
      </w:r>
      <w:r>
        <w:rPr>
          <w:rFonts w:asciiTheme="minorHAnsi" w:hAnsiTheme="minorHAnsi"/>
          <w:sz w:val="20"/>
          <w:szCs w:val="20"/>
        </w:rPr>
        <w:t>tracting support for their vent</w:t>
      </w:r>
      <w:r w:rsidRPr="006F56D3">
        <w:rPr>
          <w:rFonts w:asciiTheme="minorHAnsi" w:hAnsiTheme="minorHAnsi"/>
          <w:sz w:val="20"/>
          <w:szCs w:val="20"/>
        </w:rPr>
        <w:t>ures.</w:t>
      </w:r>
    </w:p>
    <w:p w:rsidR="00F4485B" w:rsidRPr="006F56D3" w:rsidRDefault="00F4485B" w:rsidP="00523FE7">
      <w:pPr>
        <w:rPr>
          <w:rFonts w:asciiTheme="minorHAnsi" w:hAnsiTheme="minorHAnsi"/>
          <w:sz w:val="20"/>
          <w:szCs w:val="20"/>
        </w:rPr>
      </w:pPr>
      <w:r w:rsidRPr="006F56D3">
        <w:rPr>
          <w:rFonts w:asciiTheme="minorHAnsi" w:hAnsiTheme="minorHAnsi" w:cs="Arial"/>
          <w:color w:val="141414"/>
          <w:sz w:val="20"/>
          <w:szCs w:val="20"/>
          <w:lang w:val="en-US" w:eastAsia="en-AU"/>
        </w:rPr>
        <w:t xml:space="preserve">“The Dreamstarter Campaign is a fantastic way for start up social ventures to raise their profile, attract critical seed funding and inspire others to create change in their communities,” </w:t>
      </w:r>
      <w:r w:rsidR="006F56D3" w:rsidRPr="006F56D3">
        <w:rPr>
          <w:rFonts w:asciiTheme="minorHAnsi" w:hAnsiTheme="minorHAnsi" w:cs="Arial"/>
          <w:color w:val="141414"/>
          <w:sz w:val="20"/>
          <w:szCs w:val="20"/>
          <w:lang w:val="en-US" w:eastAsia="en-AU"/>
        </w:rPr>
        <w:t>said Hodson.</w:t>
      </w:r>
    </w:p>
    <w:p w:rsidR="00151EA2" w:rsidRDefault="00151EA2" w:rsidP="00151EA2">
      <w:pPr>
        <w:widowControl w:val="0"/>
        <w:suppressAutoHyphens/>
        <w:spacing w:after="0" w:line="240" w:lineRule="auto"/>
        <w:rPr>
          <w:rFonts w:asciiTheme="minorHAnsi" w:hAnsiTheme="minorHAnsi"/>
          <w:sz w:val="20"/>
          <w:szCs w:val="20"/>
        </w:rPr>
      </w:pPr>
      <w:r>
        <w:rPr>
          <w:rFonts w:asciiTheme="minorHAnsi" w:hAnsiTheme="minorHAnsi"/>
          <w:sz w:val="20"/>
          <w:szCs w:val="20"/>
        </w:rPr>
        <w:t xml:space="preserve">People can apply to be a part of the Dreamstarter program, or find more information, at </w:t>
      </w:r>
      <w:hyperlink r:id="rId11" w:history="1">
        <w:r w:rsidRPr="004F7391">
          <w:rPr>
            <w:rStyle w:val="Hyperlink"/>
            <w:rFonts w:asciiTheme="minorHAnsi" w:hAnsiTheme="minorHAnsi"/>
            <w:sz w:val="20"/>
            <w:szCs w:val="20"/>
          </w:rPr>
          <w:t>www.ingdirect.com.au/dreamstarter</w:t>
        </w:r>
      </w:hyperlink>
    </w:p>
    <w:p w:rsidR="00151EA2" w:rsidRDefault="00151EA2" w:rsidP="00151EA2">
      <w:pPr>
        <w:widowControl w:val="0"/>
        <w:suppressAutoHyphens/>
        <w:spacing w:after="0" w:line="240" w:lineRule="auto"/>
        <w:rPr>
          <w:rFonts w:asciiTheme="minorHAnsi" w:hAnsiTheme="minorHAnsi"/>
          <w:sz w:val="20"/>
          <w:szCs w:val="20"/>
        </w:rPr>
      </w:pPr>
    </w:p>
    <w:p w:rsidR="00523FE7" w:rsidRDefault="00523FE7" w:rsidP="00151EA2">
      <w:pPr>
        <w:widowControl w:val="0"/>
        <w:suppressAutoHyphens/>
        <w:spacing w:after="0" w:line="240" w:lineRule="auto"/>
        <w:rPr>
          <w:sz w:val="20"/>
          <w:szCs w:val="20"/>
        </w:rPr>
      </w:pPr>
      <w:r>
        <w:rPr>
          <w:b/>
          <w:bCs/>
          <w:i/>
          <w:iCs/>
          <w:sz w:val="20"/>
          <w:szCs w:val="20"/>
        </w:rPr>
        <w:t>Interview opportunities and high resolution photographs are available for the Dreamstarter candidate entrepreneurs as well as representatives of StartSomeGood, ING DIRECT and the School for Social Entrepreneurs.</w:t>
      </w:r>
    </w:p>
    <w:p w:rsidR="00523FE7" w:rsidRDefault="00523FE7" w:rsidP="00523FE7">
      <w:pPr>
        <w:rPr>
          <w:sz w:val="20"/>
          <w:szCs w:val="20"/>
        </w:rPr>
      </w:pPr>
    </w:p>
    <w:p w:rsidR="00523FE7" w:rsidRPr="005954FD" w:rsidRDefault="00523FE7" w:rsidP="00523FE7">
      <w:pPr>
        <w:rPr>
          <w:b/>
          <w:sz w:val="20"/>
          <w:szCs w:val="20"/>
        </w:rPr>
      </w:pPr>
      <w:r w:rsidRPr="005954FD">
        <w:rPr>
          <w:b/>
          <w:sz w:val="20"/>
          <w:szCs w:val="20"/>
        </w:rPr>
        <w:t>Media Contacts:</w:t>
      </w:r>
    </w:p>
    <w:tbl>
      <w:tblPr>
        <w:tblW w:w="0" w:type="auto"/>
        <w:tblLayout w:type="fixed"/>
        <w:tblCellMar>
          <w:left w:w="0" w:type="dxa"/>
          <w:right w:w="0" w:type="dxa"/>
        </w:tblCellMar>
        <w:tblLook w:val="0000"/>
      </w:tblPr>
      <w:tblGrid>
        <w:gridCol w:w="3212"/>
        <w:gridCol w:w="3213"/>
        <w:gridCol w:w="3213"/>
      </w:tblGrid>
      <w:tr w:rsidR="00523FE7">
        <w:tc>
          <w:tcPr>
            <w:tcW w:w="3212" w:type="dxa"/>
            <w:shd w:val="clear" w:color="auto" w:fill="auto"/>
          </w:tcPr>
          <w:p w:rsidR="00523FE7" w:rsidRDefault="00523FE7" w:rsidP="00523FE7">
            <w:pPr>
              <w:pStyle w:val="TableContents"/>
              <w:rPr>
                <w:rFonts w:ascii="Calibri" w:hAnsi="Calibri"/>
                <w:sz w:val="20"/>
                <w:szCs w:val="20"/>
              </w:rPr>
            </w:pPr>
            <w:r>
              <w:rPr>
                <w:rFonts w:ascii="Calibri" w:hAnsi="Calibri"/>
                <w:sz w:val="20"/>
                <w:szCs w:val="20"/>
              </w:rPr>
              <w:t>Karen Gould</w:t>
            </w:r>
          </w:p>
          <w:p w:rsidR="00523FE7" w:rsidRDefault="00523FE7" w:rsidP="00523FE7">
            <w:pPr>
              <w:pStyle w:val="TableContents"/>
              <w:rPr>
                <w:rFonts w:ascii="Calibri" w:hAnsi="Calibri"/>
                <w:sz w:val="20"/>
                <w:szCs w:val="20"/>
              </w:rPr>
            </w:pPr>
            <w:r>
              <w:rPr>
                <w:rFonts w:ascii="Calibri" w:hAnsi="Calibri"/>
                <w:sz w:val="20"/>
                <w:szCs w:val="20"/>
              </w:rPr>
              <w:t>Communications Manager</w:t>
            </w:r>
          </w:p>
          <w:p w:rsidR="00523FE7" w:rsidRDefault="00523FE7" w:rsidP="00523FE7">
            <w:pPr>
              <w:pStyle w:val="TableContents"/>
              <w:rPr>
                <w:rFonts w:ascii="Calibri" w:hAnsi="Calibri"/>
                <w:sz w:val="20"/>
                <w:szCs w:val="20"/>
              </w:rPr>
            </w:pPr>
            <w:r>
              <w:rPr>
                <w:rFonts w:ascii="Calibri" w:hAnsi="Calibri"/>
                <w:sz w:val="20"/>
                <w:szCs w:val="20"/>
              </w:rPr>
              <w:t>StartSomeGood</w:t>
            </w:r>
          </w:p>
          <w:p w:rsidR="00523FE7" w:rsidRPr="000A7549" w:rsidRDefault="000A7549" w:rsidP="00523FE7">
            <w:pPr>
              <w:pStyle w:val="TableContents"/>
              <w:rPr>
                <w:rFonts w:asciiTheme="minorHAnsi" w:hAnsiTheme="minorHAnsi"/>
                <w:sz w:val="20"/>
                <w:szCs w:val="20"/>
              </w:rPr>
            </w:pPr>
            <w:r w:rsidRPr="000A7549">
              <w:rPr>
                <w:rFonts w:asciiTheme="minorHAnsi" w:hAnsiTheme="minorHAnsi"/>
                <w:sz w:val="20"/>
                <w:szCs w:val="20"/>
              </w:rPr>
              <w:t>0413 282 361</w:t>
            </w:r>
          </w:p>
          <w:p w:rsidR="00523FE7" w:rsidRDefault="00523FE7" w:rsidP="00523FE7">
            <w:pPr>
              <w:pStyle w:val="TableContents"/>
              <w:rPr>
                <w:rFonts w:ascii="Calibri" w:hAnsi="Calibri"/>
                <w:sz w:val="20"/>
                <w:szCs w:val="20"/>
              </w:rPr>
            </w:pPr>
            <w:r>
              <w:rPr>
                <w:rFonts w:ascii="Calibri" w:hAnsi="Calibri"/>
                <w:sz w:val="20"/>
                <w:szCs w:val="20"/>
              </w:rPr>
              <w:t>karen@startsomegood.com</w:t>
            </w:r>
          </w:p>
        </w:tc>
        <w:tc>
          <w:tcPr>
            <w:tcW w:w="3213" w:type="dxa"/>
            <w:shd w:val="clear" w:color="auto" w:fill="auto"/>
          </w:tcPr>
          <w:p w:rsidR="00523FE7" w:rsidRDefault="00523FE7" w:rsidP="00523FE7">
            <w:pPr>
              <w:pStyle w:val="TableContents"/>
              <w:rPr>
                <w:rFonts w:ascii="Calibri" w:hAnsi="Calibri"/>
                <w:sz w:val="20"/>
                <w:szCs w:val="20"/>
              </w:rPr>
            </w:pPr>
            <w:r>
              <w:rPr>
                <w:rFonts w:ascii="Calibri" w:hAnsi="Calibri"/>
                <w:sz w:val="20"/>
                <w:szCs w:val="20"/>
              </w:rPr>
              <w:t>Fleur Townley</w:t>
            </w:r>
          </w:p>
          <w:p w:rsidR="00523FE7" w:rsidRDefault="00523FE7" w:rsidP="00523FE7">
            <w:pPr>
              <w:pStyle w:val="TableContents"/>
              <w:rPr>
                <w:rFonts w:ascii="Calibri" w:hAnsi="Calibri"/>
                <w:sz w:val="20"/>
                <w:szCs w:val="20"/>
              </w:rPr>
            </w:pPr>
            <w:r>
              <w:rPr>
                <w:rFonts w:ascii="Calibri" w:hAnsi="Calibri"/>
                <w:sz w:val="20"/>
                <w:szCs w:val="20"/>
              </w:rPr>
              <w:t>ING DIRECT</w:t>
            </w:r>
          </w:p>
          <w:p w:rsidR="00894DF0" w:rsidRDefault="00894DF0" w:rsidP="00523FE7">
            <w:pPr>
              <w:pStyle w:val="TableContents"/>
              <w:rPr>
                <w:rFonts w:ascii="Calibri" w:hAnsi="Calibri"/>
                <w:sz w:val="20"/>
                <w:szCs w:val="20"/>
              </w:rPr>
            </w:pPr>
          </w:p>
          <w:p w:rsidR="00523FE7" w:rsidRDefault="00894DF0" w:rsidP="00523FE7">
            <w:pPr>
              <w:pStyle w:val="TableContents"/>
              <w:rPr>
                <w:rFonts w:ascii="Calibri" w:hAnsi="Calibri"/>
                <w:sz w:val="20"/>
                <w:szCs w:val="20"/>
              </w:rPr>
            </w:pPr>
            <w:r>
              <w:rPr>
                <w:rFonts w:ascii="Calibri" w:hAnsi="Calibri"/>
                <w:sz w:val="20"/>
                <w:szCs w:val="20"/>
              </w:rPr>
              <w:t>0</w:t>
            </w:r>
            <w:r w:rsidR="00523FE7">
              <w:rPr>
                <w:rFonts w:ascii="Calibri" w:hAnsi="Calibri"/>
                <w:sz w:val="20"/>
                <w:szCs w:val="20"/>
              </w:rPr>
              <w:t>405 278 758</w:t>
            </w:r>
          </w:p>
          <w:p w:rsidR="00523FE7" w:rsidRDefault="00523FE7" w:rsidP="00523FE7">
            <w:pPr>
              <w:pStyle w:val="TableContents"/>
              <w:rPr>
                <w:rFonts w:ascii="Calibri" w:hAnsi="Calibri"/>
                <w:sz w:val="20"/>
                <w:szCs w:val="20"/>
              </w:rPr>
            </w:pPr>
            <w:r>
              <w:rPr>
                <w:rFonts w:ascii="Calibri" w:hAnsi="Calibri"/>
                <w:sz w:val="20"/>
                <w:szCs w:val="20"/>
              </w:rPr>
              <w:t>fleur.townley@ingdirect.com.au</w:t>
            </w:r>
          </w:p>
        </w:tc>
        <w:tc>
          <w:tcPr>
            <w:tcW w:w="3213" w:type="dxa"/>
            <w:shd w:val="clear" w:color="auto" w:fill="auto"/>
          </w:tcPr>
          <w:p w:rsidR="00523FE7" w:rsidRDefault="00523FE7" w:rsidP="00523FE7">
            <w:pPr>
              <w:pStyle w:val="TableContents"/>
              <w:rPr>
                <w:rFonts w:ascii="Calibri" w:hAnsi="Calibri"/>
                <w:sz w:val="20"/>
                <w:szCs w:val="20"/>
              </w:rPr>
            </w:pPr>
            <w:r>
              <w:rPr>
                <w:rFonts w:ascii="Calibri" w:hAnsi="Calibri"/>
                <w:sz w:val="20"/>
                <w:szCs w:val="20"/>
              </w:rPr>
              <w:t>Sally McGeoch</w:t>
            </w:r>
          </w:p>
          <w:p w:rsidR="00523FE7" w:rsidRDefault="00523FE7" w:rsidP="00523FE7">
            <w:pPr>
              <w:pStyle w:val="TableContents"/>
              <w:rPr>
                <w:rFonts w:ascii="Calibri" w:hAnsi="Calibri"/>
                <w:sz w:val="20"/>
                <w:szCs w:val="20"/>
              </w:rPr>
            </w:pPr>
            <w:r>
              <w:rPr>
                <w:rFonts w:ascii="Calibri" w:hAnsi="Calibri"/>
                <w:sz w:val="20"/>
                <w:szCs w:val="20"/>
              </w:rPr>
              <w:t xml:space="preserve">School for Social Entrepreneurs Australia </w:t>
            </w:r>
          </w:p>
          <w:p w:rsidR="000A7549" w:rsidRDefault="000A7549" w:rsidP="000A7549">
            <w:pPr>
              <w:pStyle w:val="TableContents"/>
              <w:rPr>
                <w:rFonts w:ascii="Calibri" w:hAnsi="Calibri"/>
                <w:sz w:val="20"/>
                <w:szCs w:val="20"/>
              </w:rPr>
            </w:pPr>
            <w:r>
              <w:rPr>
                <w:rFonts w:ascii="Calibri" w:hAnsi="Calibri"/>
                <w:sz w:val="20"/>
                <w:szCs w:val="20"/>
              </w:rPr>
              <w:t>0438 153 655</w:t>
            </w:r>
          </w:p>
          <w:p w:rsidR="00523FE7" w:rsidRDefault="00523FE7" w:rsidP="00523FE7">
            <w:pPr>
              <w:pStyle w:val="TableContents"/>
              <w:rPr>
                <w:rFonts w:ascii="Calibri" w:hAnsi="Calibri"/>
                <w:sz w:val="20"/>
                <w:szCs w:val="20"/>
              </w:rPr>
            </w:pPr>
            <w:r>
              <w:rPr>
                <w:rFonts w:ascii="Calibri" w:hAnsi="Calibri"/>
                <w:sz w:val="20"/>
                <w:szCs w:val="20"/>
              </w:rPr>
              <w:t>sally@sse.org.au</w:t>
            </w:r>
          </w:p>
          <w:p w:rsidR="00523FE7" w:rsidRDefault="00523FE7" w:rsidP="000A7549">
            <w:pPr>
              <w:pStyle w:val="TableContents"/>
              <w:rPr>
                <w:rFonts w:ascii="Calibri" w:hAnsi="Calibri"/>
                <w:sz w:val="20"/>
                <w:szCs w:val="20"/>
              </w:rPr>
            </w:pPr>
          </w:p>
        </w:tc>
      </w:tr>
    </w:tbl>
    <w:p w:rsidR="00523FE7" w:rsidRDefault="00523FE7" w:rsidP="00523FE7">
      <w:pPr>
        <w:rPr>
          <w:sz w:val="20"/>
          <w:szCs w:val="20"/>
        </w:rPr>
      </w:pPr>
    </w:p>
    <w:p w:rsidR="00523FE7" w:rsidRDefault="00523FE7" w:rsidP="00523FE7">
      <w:pPr>
        <w:rPr>
          <w:sz w:val="20"/>
          <w:szCs w:val="20"/>
        </w:rPr>
      </w:pPr>
      <w:bookmarkStart w:id="0" w:name="_GoBack"/>
      <w:bookmarkEnd w:id="0"/>
      <w:r>
        <w:rPr>
          <w:b/>
          <w:bCs/>
          <w:sz w:val="20"/>
          <w:szCs w:val="20"/>
        </w:rPr>
        <w:t>About StartSomeGood</w:t>
      </w:r>
    </w:p>
    <w:p w:rsidR="00523FE7" w:rsidRDefault="00523FE7" w:rsidP="00523FE7">
      <w:pPr>
        <w:rPr>
          <w:sz w:val="20"/>
          <w:szCs w:val="20"/>
        </w:rPr>
      </w:pPr>
      <w:r>
        <w:rPr>
          <w:sz w:val="20"/>
          <w:szCs w:val="20"/>
        </w:rPr>
        <w:t>StartSomeGood is a crowdfunding platform for social innovation. We aim to create an "everyone a changemaker" world, where anyone with an idea for creating a better future is empowered to make it happen. We connect your dream with the people and resources you need to make an impact.</w:t>
      </w:r>
    </w:p>
    <w:p w:rsidR="00523FE7" w:rsidRDefault="00523FE7" w:rsidP="00523FE7">
      <w:pPr>
        <w:rPr>
          <w:sz w:val="20"/>
          <w:szCs w:val="20"/>
        </w:rPr>
      </w:pPr>
      <w:r>
        <w:rPr>
          <w:b/>
          <w:bCs/>
          <w:sz w:val="20"/>
          <w:szCs w:val="20"/>
        </w:rPr>
        <w:t xml:space="preserve">About the School for Social Entrepreneurs </w:t>
      </w:r>
    </w:p>
    <w:p w:rsidR="00523FE7" w:rsidRDefault="00523FE7" w:rsidP="00523FE7">
      <w:pPr>
        <w:rPr>
          <w:sz w:val="20"/>
          <w:szCs w:val="20"/>
        </w:rPr>
      </w:pPr>
      <w:r>
        <w:rPr>
          <w:sz w:val="20"/>
          <w:szCs w:val="20"/>
        </w:rPr>
        <w:t>The School for Social Entrepreneurs (SSE) Australia runs practical learning programs for entrepreneurial individuals who have an idea or start-up venture with a social or environmental benefit. Since launching in 2009, SSE Australia has supported the development and networked close to 200 social entrepreneurs across Australia. The initial round of Dreamstarter applicants are all graduates of the School for Social Entrepreneurs in Australia.</w:t>
      </w:r>
    </w:p>
    <w:p w:rsidR="00523FE7" w:rsidRDefault="00523FE7" w:rsidP="00523FE7">
      <w:pPr>
        <w:rPr>
          <w:sz w:val="20"/>
          <w:szCs w:val="20"/>
        </w:rPr>
      </w:pPr>
      <w:r>
        <w:rPr>
          <w:b/>
          <w:bCs/>
          <w:sz w:val="20"/>
          <w:szCs w:val="20"/>
        </w:rPr>
        <w:t>About ING DIRECT</w:t>
      </w:r>
    </w:p>
    <w:p w:rsidR="00523FE7" w:rsidRDefault="00523FE7" w:rsidP="00523FE7">
      <w:pPr>
        <w:rPr>
          <w:sz w:val="20"/>
          <w:szCs w:val="20"/>
        </w:rPr>
      </w:pPr>
      <w:r>
        <w:rPr>
          <w:sz w:val="20"/>
          <w:szCs w:val="20"/>
        </w:rPr>
        <w:t>ING DIRECT pioneered branchless banking in Australia by offering the first online, high interest, fee free savings account. Our low cost operating model allows us to pass these savings on to the customer in the form of great value products and services. Today, ING DIRECT has more than 1.4 million customers with $26 billion in deposits and $38 billion in mortgages and a range of innovative banking products.</w:t>
      </w:r>
    </w:p>
    <w:p w:rsidR="00523FE7" w:rsidRDefault="00523FE7" w:rsidP="00523FE7">
      <w:r>
        <w:rPr>
          <w:sz w:val="20"/>
          <w:szCs w:val="20"/>
        </w:rPr>
        <w:t>Please note ING DIRECT is never abbreviated to ING.</w:t>
      </w:r>
    </w:p>
    <w:p w:rsidR="00AD6121" w:rsidRPr="00523FE7" w:rsidRDefault="00AD6121" w:rsidP="00523FE7"/>
    <w:sectPr w:rsidR="00AD6121" w:rsidRPr="00523FE7" w:rsidSect="002F3A0E">
      <w:headerReference w:type="default" r:id="rId12"/>
      <w:pgSz w:w="11906" w:h="16838"/>
      <w:pgMar w:top="827" w:right="1440" w:bottom="709" w:left="1440" w:header="426"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485B" w:rsidRDefault="00F4485B" w:rsidP="001B5560">
      <w:pPr>
        <w:spacing w:after="0" w:line="240" w:lineRule="auto"/>
      </w:pPr>
      <w:r>
        <w:separator/>
      </w:r>
    </w:p>
  </w:endnote>
  <w:endnote w:type="continuationSeparator" w:id="0">
    <w:p w:rsidR="00F4485B" w:rsidRDefault="00F4485B" w:rsidP="001B55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WJZDPJ+PraxisLT-Regular">
    <w:altName w:val="Cambria"/>
    <w:panose1 w:val="00000000000000000000"/>
    <w:charset w:val="00"/>
    <w:family w:val="swiss"/>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venir LT 65 Medium">
    <w:charset w:val="00"/>
    <w:family w:val="swiss"/>
    <w:pitch w:val="variable"/>
    <w:sig w:usb0="80000003" w:usb1="00000042" w:usb2="00000000" w:usb3="00000000" w:csb0="00000001" w:csb1="00000000"/>
  </w:font>
  <w:font w:name="SimSun">
    <w:altName w:val="宋体"/>
    <w:charset w:val="86"/>
    <w:family w:val="auto"/>
    <w:pitch w:val="variable"/>
    <w:sig w:usb0="00000003" w:usb1="288F0000" w:usb2="00000016" w:usb3="00000000" w:csb0="00040001" w:csb1="00000000"/>
  </w:font>
  <w:font w:name="Mangal">
    <w:charset w:val="00"/>
    <w:family w:val="roman"/>
    <w:pitch w:val="variable"/>
    <w:sig w:usb0="00008003" w:usb1="00000000" w:usb2="00000000" w:usb3="00000000" w:csb0="00000001" w:csb1="00000000"/>
  </w:font>
  <w:font w:name="ＭＳ ゴシック">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485B" w:rsidRDefault="00F4485B" w:rsidP="001B5560">
      <w:pPr>
        <w:spacing w:after="0" w:line="240" w:lineRule="auto"/>
      </w:pPr>
      <w:r>
        <w:separator/>
      </w:r>
    </w:p>
  </w:footnote>
  <w:footnote w:type="continuationSeparator" w:id="0">
    <w:p w:rsidR="00F4485B" w:rsidRDefault="00F4485B" w:rsidP="001B5560">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85B" w:rsidRDefault="00F4485B" w:rsidP="009F54AF">
    <w:pPr>
      <w:pStyle w:val="Header"/>
    </w:pPr>
    <w:r>
      <w:rPr>
        <w:noProof/>
        <w:lang w:eastAsia="en-AU"/>
      </w:rPr>
      <w:t xml:space="preserve">                            </w:t>
    </w:r>
    <w:r w:rsidRPr="00523FE7">
      <w:rPr>
        <w:noProof/>
        <w:lang w:eastAsia="en-AU"/>
      </w:rPr>
      <w:t xml:space="preserve"> </w:t>
    </w:r>
    <w:r>
      <w:rPr>
        <w:noProof/>
        <w:lang w:eastAsia="en-AU"/>
      </w:rPr>
      <w:t xml:space="preserve">     </w:t>
    </w:r>
  </w:p>
  <w:p w:rsidR="00F4485B" w:rsidRDefault="00F4485B">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9400100"/>
    <w:multiLevelType w:val="hybridMultilevel"/>
    <w:tmpl w:val="FC481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47B581E"/>
    <w:multiLevelType w:val="hybridMultilevel"/>
    <w:tmpl w:val="2452D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B3B6D2B"/>
    <w:multiLevelType w:val="multilevel"/>
    <w:tmpl w:val="D08076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1C5B0BF1"/>
    <w:multiLevelType w:val="hybridMultilevel"/>
    <w:tmpl w:val="B30E8E8C"/>
    <w:lvl w:ilvl="0" w:tplc="0C090001">
      <w:start w:val="1"/>
      <w:numFmt w:val="bullet"/>
      <w:lvlText w:val=""/>
      <w:lvlJc w:val="left"/>
      <w:pPr>
        <w:ind w:left="720" w:hanging="360"/>
      </w:pPr>
      <w:rPr>
        <w:rFonts w:ascii="Symbol" w:hAnsi="Symbol" w:hint="default"/>
      </w:rPr>
    </w:lvl>
    <w:lvl w:ilvl="1" w:tplc="CC86CC22">
      <w:start w:val="1"/>
      <w:numFmt w:val="bullet"/>
      <w:lvlText w:val=""/>
      <w:lvlJc w:val="left"/>
      <w:pPr>
        <w:tabs>
          <w:tab w:val="num" w:pos="1440"/>
        </w:tabs>
        <w:ind w:left="1440" w:hanging="360"/>
      </w:pPr>
      <w:rPr>
        <w:rFonts w:ascii="Symbol" w:hAnsi="Symbol" w:hint="default"/>
        <w:color w:val="auto"/>
        <w:sz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7330981"/>
    <w:multiLevelType w:val="hybridMultilevel"/>
    <w:tmpl w:val="466605C4"/>
    <w:lvl w:ilvl="0" w:tplc="07801708">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A70585"/>
    <w:multiLevelType w:val="hybridMultilevel"/>
    <w:tmpl w:val="0010D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B411F9"/>
    <w:multiLevelType w:val="hybridMultilevel"/>
    <w:tmpl w:val="670A64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DE52E53"/>
    <w:multiLevelType w:val="hybridMultilevel"/>
    <w:tmpl w:val="73A4BAA4"/>
    <w:lvl w:ilvl="0" w:tplc="F09074F6">
      <w:start w:val="35"/>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FCD4E21"/>
    <w:multiLevelType w:val="hybridMultilevel"/>
    <w:tmpl w:val="21CE3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93A7733"/>
    <w:multiLevelType w:val="hybridMultilevel"/>
    <w:tmpl w:val="7DB88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93C4606"/>
    <w:multiLevelType w:val="hybridMultilevel"/>
    <w:tmpl w:val="685E5AEE"/>
    <w:lvl w:ilvl="0" w:tplc="59DA5ED4">
      <w:start w:val="60"/>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1"/>
  </w:num>
  <w:num w:numId="5">
    <w:abstractNumId w:val="4"/>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8"/>
  </w:num>
  <w:num w:numId="10">
    <w:abstractNumId w:val="9"/>
  </w:num>
  <w:num w:numId="11">
    <w:abstractNumId w:val="10"/>
  </w:num>
  <w:num w:numId="12">
    <w:abstractNumId w:val="2"/>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1B5560"/>
    <w:rsid w:val="00002F32"/>
    <w:rsid w:val="0000492F"/>
    <w:rsid w:val="00025581"/>
    <w:rsid w:val="00052A42"/>
    <w:rsid w:val="00054FAE"/>
    <w:rsid w:val="00066CE9"/>
    <w:rsid w:val="00081E47"/>
    <w:rsid w:val="00083EC3"/>
    <w:rsid w:val="00086B8F"/>
    <w:rsid w:val="000921DD"/>
    <w:rsid w:val="00093E6F"/>
    <w:rsid w:val="00095D35"/>
    <w:rsid w:val="00096B8A"/>
    <w:rsid w:val="000A0A2E"/>
    <w:rsid w:val="000A464E"/>
    <w:rsid w:val="000A674A"/>
    <w:rsid w:val="000A7549"/>
    <w:rsid w:val="000B6852"/>
    <w:rsid w:val="000B731A"/>
    <w:rsid w:val="000C4382"/>
    <w:rsid w:val="000C495A"/>
    <w:rsid w:val="000C721B"/>
    <w:rsid w:val="000D5137"/>
    <w:rsid w:val="000D76DD"/>
    <w:rsid w:val="000F00D0"/>
    <w:rsid w:val="000F2768"/>
    <w:rsid w:val="000F65D6"/>
    <w:rsid w:val="000F77DF"/>
    <w:rsid w:val="001143BD"/>
    <w:rsid w:val="00122ADE"/>
    <w:rsid w:val="00140740"/>
    <w:rsid w:val="001440A5"/>
    <w:rsid w:val="00151BCF"/>
    <w:rsid w:val="00151EA2"/>
    <w:rsid w:val="001619FE"/>
    <w:rsid w:val="00172A5C"/>
    <w:rsid w:val="00194891"/>
    <w:rsid w:val="001966AE"/>
    <w:rsid w:val="00196772"/>
    <w:rsid w:val="001B0812"/>
    <w:rsid w:val="001B5560"/>
    <w:rsid w:val="001B5737"/>
    <w:rsid w:val="001C2839"/>
    <w:rsid w:val="001C6C7A"/>
    <w:rsid w:val="001D68DA"/>
    <w:rsid w:val="001D68E0"/>
    <w:rsid w:val="001E0146"/>
    <w:rsid w:val="001F4750"/>
    <w:rsid w:val="001F6157"/>
    <w:rsid w:val="001F6EE0"/>
    <w:rsid w:val="002514B5"/>
    <w:rsid w:val="00251D94"/>
    <w:rsid w:val="00253D0A"/>
    <w:rsid w:val="00254C38"/>
    <w:rsid w:val="0025620C"/>
    <w:rsid w:val="002565E1"/>
    <w:rsid w:val="002658A0"/>
    <w:rsid w:val="002659E5"/>
    <w:rsid w:val="0027129E"/>
    <w:rsid w:val="00296A69"/>
    <w:rsid w:val="002A05C2"/>
    <w:rsid w:val="002A529A"/>
    <w:rsid w:val="002C160A"/>
    <w:rsid w:val="002C61A9"/>
    <w:rsid w:val="002E3812"/>
    <w:rsid w:val="002E3FCB"/>
    <w:rsid w:val="002F2993"/>
    <w:rsid w:val="002F3A0E"/>
    <w:rsid w:val="00316110"/>
    <w:rsid w:val="003215FC"/>
    <w:rsid w:val="00334067"/>
    <w:rsid w:val="003525E3"/>
    <w:rsid w:val="00352A97"/>
    <w:rsid w:val="00361BC0"/>
    <w:rsid w:val="0036209B"/>
    <w:rsid w:val="0037413D"/>
    <w:rsid w:val="0038484B"/>
    <w:rsid w:val="00386C7B"/>
    <w:rsid w:val="003A1A8D"/>
    <w:rsid w:val="003D26FB"/>
    <w:rsid w:val="003D2E5F"/>
    <w:rsid w:val="003D5350"/>
    <w:rsid w:val="003E70FD"/>
    <w:rsid w:val="003F5867"/>
    <w:rsid w:val="0040027B"/>
    <w:rsid w:val="004031DB"/>
    <w:rsid w:val="00412088"/>
    <w:rsid w:val="00413EF4"/>
    <w:rsid w:val="00414F59"/>
    <w:rsid w:val="004210F7"/>
    <w:rsid w:val="00436BB6"/>
    <w:rsid w:val="00442634"/>
    <w:rsid w:val="00446A14"/>
    <w:rsid w:val="00482CB2"/>
    <w:rsid w:val="004B43C3"/>
    <w:rsid w:val="004B60D1"/>
    <w:rsid w:val="004D052E"/>
    <w:rsid w:val="004D0615"/>
    <w:rsid w:val="004D3280"/>
    <w:rsid w:val="004F026C"/>
    <w:rsid w:val="004F27C7"/>
    <w:rsid w:val="0052131D"/>
    <w:rsid w:val="005233A2"/>
    <w:rsid w:val="00523FE7"/>
    <w:rsid w:val="005318C6"/>
    <w:rsid w:val="00537C7A"/>
    <w:rsid w:val="005441DC"/>
    <w:rsid w:val="00547B7E"/>
    <w:rsid w:val="00552B23"/>
    <w:rsid w:val="005547A3"/>
    <w:rsid w:val="00567120"/>
    <w:rsid w:val="005770C6"/>
    <w:rsid w:val="00583A63"/>
    <w:rsid w:val="005954FD"/>
    <w:rsid w:val="005B3585"/>
    <w:rsid w:val="005B50FE"/>
    <w:rsid w:val="005D0417"/>
    <w:rsid w:val="005D0C0E"/>
    <w:rsid w:val="005D2936"/>
    <w:rsid w:val="005E0A2E"/>
    <w:rsid w:val="005E3E1A"/>
    <w:rsid w:val="005F218D"/>
    <w:rsid w:val="00605BD3"/>
    <w:rsid w:val="00606A74"/>
    <w:rsid w:val="006110C5"/>
    <w:rsid w:val="0061676A"/>
    <w:rsid w:val="0063351D"/>
    <w:rsid w:val="00644B93"/>
    <w:rsid w:val="006458DB"/>
    <w:rsid w:val="00660AAB"/>
    <w:rsid w:val="00662A48"/>
    <w:rsid w:val="0066577D"/>
    <w:rsid w:val="00682B63"/>
    <w:rsid w:val="006844F8"/>
    <w:rsid w:val="006A2420"/>
    <w:rsid w:val="006B3609"/>
    <w:rsid w:val="006C1C8C"/>
    <w:rsid w:val="006C5057"/>
    <w:rsid w:val="006E1F85"/>
    <w:rsid w:val="006E4DDE"/>
    <w:rsid w:val="006E58BE"/>
    <w:rsid w:val="006E59A4"/>
    <w:rsid w:val="006F56D3"/>
    <w:rsid w:val="007036CE"/>
    <w:rsid w:val="007074EE"/>
    <w:rsid w:val="0071296E"/>
    <w:rsid w:val="00727986"/>
    <w:rsid w:val="00740945"/>
    <w:rsid w:val="00745091"/>
    <w:rsid w:val="00773D27"/>
    <w:rsid w:val="00773F6C"/>
    <w:rsid w:val="00785699"/>
    <w:rsid w:val="007917DF"/>
    <w:rsid w:val="00797F70"/>
    <w:rsid w:val="007A519A"/>
    <w:rsid w:val="007A5F54"/>
    <w:rsid w:val="007C63A9"/>
    <w:rsid w:val="007C79EE"/>
    <w:rsid w:val="007E1BED"/>
    <w:rsid w:val="007F4263"/>
    <w:rsid w:val="00804E3F"/>
    <w:rsid w:val="00813402"/>
    <w:rsid w:val="00821A04"/>
    <w:rsid w:val="00823C8D"/>
    <w:rsid w:val="00827397"/>
    <w:rsid w:val="00840DCA"/>
    <w:rsid w:val="0085025D"/>
    <w:rsid w:val="00853FD3"/>
    <w:rsid w:val="0085653E"/>
    <w:rsid w:val="00856E84"/>
    <w:rsid w:val="00856E85"/>
    <w:rsid w:val="00863F96"/>
    <w:rsid w:val="00867225"/>
    <w:rsid w:val="008707A8"/>
    <w:rsid w:val="00874528"/>
    <w:rsid w:val="00881F60"/>
    <w:rsid w:val="00893AB2"/>
    <w:rsid w:val="00894DF0"/>
    <w:rsid w:val="008A04F7"/>
    <w:rsid w:val="008A2926"/>
    <w:rsid w:val="008C7D01"/>
    <w:rsid w:val="008D62C1"/>
    <w:rsid w:val="008D7ACB"/>
    <w:rsid w:val="00905A95"/>
    <w:rsid w:val="00907AF6"/>
    <w:rsid w:val="00924328"/>
    <w:rsid w:val="00925162"/>
    <w:rsid w:val="009268A7"/>
    <w:rsid w:val="00934874"/>
    <w:rsid w:val="009400B5"/>
    <w:rsid w:val="009435FA"/>
    <w:rsid w:val="00943C5F"/>
    <w:rsid w:val="0094496B"/>
    <w:rsid w:val="00956E23"/>
    <w:rsid w:val="0097232E"/>
    <w:rsid w:val="0098757E"/>
    <w:rsid w:val="009914EF"/>
    <w:rsid w:val="009A040E"/>
    <w:rsid w:val="009A3A8B"/>
    <w:rsid w:val="009B04B9"/>
    <w:rsid w:val="009C3171"/>
    <w:rsid w:val="009C3DC4"/>
    <w:rsid w:val="009D11E3"/>
    <w:rsid w:val="009E6232"/>
    <w:rsid w:val="009F3990"/>
    <w:rsid w:val="009F54AF"/>
    <w:rsid w:val="00A0655E"/>
    <w:rsid w:val="00A23744"/>
    <w:rsid w:val="00A248FD"/>
    <w:rsid w:val="00A32FD0"/>
    <w:rsid w:val="00A43FB7"/>
    <w:rsid w:val="00A4537B"/>
    <w:rsid w:val="00A52ACF"/>
    <w:rsid w:val="00A52BCB"/>
    <w:rsid w:val="00A92F8B"/>
    <w:rsid w:val="00AA29B8"/>
    <w:rsid w:val="00AB1A61"/>
    <w:rsid w:val="00AC6019"/>
    <w:rsid w:val="00AD0DFB"/>
    <w:rsid w:val="00AD6121"/>
    <w:rsid w:val="00AF4E41"/>
    <w:rsid w:val="00B37ECB"/>
    <w:rsid w:val="00B44F84"/>
    <w:rsid w:val="00B61822"/>
    <w:rsid w:val="00B623A1"/>
    <w:rsid w:val="00B65EED"/>
    <w:rsid w:val="00B674CF"/>
    <w:rsid w:val="00B740D9"/>
    <w:rsid w:val="00B74614"/>
    <w:rsid w:val="00B77B81"/>
    <w:rsid w:val="00B77E23"/>
    <w:rsid w:val="00B837AA"/>
    <w:rsid w:val="00B97348"/>
    <w:rsid w:val="00BB77D5"/>
    <w:rsid w:val="00BC2EF9"/>
    <w:rsid w:val="00BD4A7B"/>
    <w:rsid w:val="00BD4F12"/>
    <w:rsid w:val="00BD5B89"/>
    <w:rsid w:val="00BF1D5E"/>
    <w:rsid w:val="00C00D96"/>
    <w:rsid w:val="00C06DAB"/>
    <w:rsid w:val="00C2051E"/>
    <w:rsid w:val="00C24125"/>
    <w:rsid w:val="00C32BCA"/>
    <w:rsid w:val="00C43D9A"/>
    <w:rsid w:val="00C67533"/>
    <w:rsid w:val="00C8382F"/>
    <w:rsid w:val="00C900AD"/>
    <w:rsid w:val="00C9767D"/>
    <w:rsid w:val="00CA4457"/>
    <w:rsid w:val="00CB5361"/>
    <w:rsid w:val="00CC3388"/>
    <w:rsid w:val="00CC4A2A"/>
    <w:rsid w:val="00CC79B0"/>
    <w:rsid w:val="00CD573C"/>
    <w:rsid w:val="00CE201A"/>
    <w:rsid w:val="00CE2AF1"/>
    <w:rsid w:val="00CE6868"/>
    <w:rsid w:val="00CF2215"/>
    <w:rsid w:val="00CF2E8E"/>
    <w:rsid w:val="00D03797"/>
    <w:rsid w:val="00D07980"/>
    <w:rsid w:val="00D638CE"/>
    <w:rsid w:val="00D7159E"/>
    <w:rsid w:val="00D7568C"/>
    <w:rsid w:val="00D76D21"/>
    <w:rsid w:val="00D77831"/>
    <w:rsid w:val="00DB7DF5"/>
    <w:rsid w:val="00DC4366"/>
    <w:rsid w:val="00DD2505"/>
    <w:rsid w:val="00DD6EA9"/>
    <w:rsid w:val="00DD7F6B"/>
    <w:rsid w:val="00DE1D11"/>
    <w:rsid w:val="00DE76BC"/>
    <w:rsid w:val="00DF0332"/>
    <w:rsid w:val="00DF16A7"/>
    <w:rsid w:val="00E002AB"/>
    <w:rsid w:val="00E02DCA"/>
    <w:rsid w:val="00E0576C"/>
    <w:rsid w:val="00E10383"/>
    <w:rsid w:val="00E10A73"/>
    <w:rsid w:val="00E12062"/>
    <w:rsid w:val="00E12FE8"/>
    <w:rsid w:val="00E15322"/>
    <w:rsid w:val="00E16F4B"/>
    <w:rsid w:val="00E27DA9"/>
    <w:rsid w:val="00E32079"/>
    <w:rsid w:val="00E40F49"/>
    <w:rsid w:val="00E570DC"/>
    <w:rsid w:val="00E626D6"/>
    <w:rsid w:val="00E6566B"/>
    <w:rsid w:val="00E70FBA"/>
    <w:rsid w:val="00E7144B"/>
    <w:rsid w:val="00E85642"/>
    <w:rsid w:val="00EB2C2D"/>
    <w:rsid w:val="00EB361B"/>
    <w:rsid w:val="00EB48D3"/>
    <w:rsid w:val="00EB7D6C"/>
    <w:rsid w:val="00EC0F20"/>
    <w:rsid w:val="00EF182C"/>
    <w:rsid w:val="00F13150"/>
    <w:rsid w:val="00F213B9"/>
    <w:rsid w:val="00F21D42"/>
    <w:rsid w:val="00F24D72"/>
    <w:rsid w:val="00F27777"/>
    <w:rsid w:val="00F337E9"/>
    <w:rsid w:val="00F4485B"/>
    <w:rsid w:val="00F73DF6"/>
    <w:rsid w:val="00F90BA5"/>
    <w:rsid w:val="00F96066"/>
    <w:rsid w:val="00FA6C44"/>
    <w:rsid w:val="00FC550F"/>
    <w:rsid w:val="00FE2125"/>
    <w:rsid w:val="00FE2292"/>
    <w:rsid w:val="00FE4292"/>
    <w:rsid w:val="00FE6118"/>
  </w:rsids>
  <m:mathPr>
    <m:mathFont m:val="MS PGothic"/>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A61"/>
    <w:pPr>
      <w:spacing w:after="200" w:line="276" w:lineRule="auto"/>
    </w:pPr>
    <w:rPr>
      <w:lang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rsid w:val="001B5560"/>
    <w:rPr>
      <w:rFonts w:cs="Times New Roman"/>
      <w:color w:val="0000FF"/>
      <w:u w:val="single"/>
    </w:rPr>
  </w:style>
  <w:style w:type="paragraph" w:styleId="Header">
    <w:name w:val="header"/>
    <w:basedOn w:val="Normal"/>
    <w:link w:val="HeaderChar"/>
    <w:uiPriority w:val="99"/>
    <w:semiHidden/>
    <w:rsid w:val="001B556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1B5560"/>
    <w:rPr>
      <w:rFonts w:cs="Times New Roman"/>
    </w:rPr>
  </w:style>
  <w:style w:type="paragraph" w:styleId="Footer">
    <w:name w:val="footer"/>
    <w:basedOn w:val="Normal"/>
    <w:link w:val="FooterChar"/>
    <w:uiPriority w:val="99"/>
    <w:semiHidden/>
    <w:rsid w:val="001B556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1B5560"/>
    <w:rPr>
      <w:rFonts w:cs="Times New Roman"/>
    </w:rPr>
  </w:style>
  <w:style w:type="paragraph" w:styleId="BalloonText">
    <w:name w:val="Balloon Text"/>
    <w:basedOn w:val="Normal"/>
    <w:link w:val="BalloonTextChar"/>
    <w:uiPriority w:val="99"/>
    <w:semiHidden/>
    <w:rsid w:val="001B55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B5560"/>
    <w:rPr>
      <w:rFonts w:ascii="Tahoma" w:hAnsi="Tahoma" w:cs="Tahoma"/>
      <w:sz w:val="16"/>
      <w:szCs w:val="16"/>
    </w:rPr>
  </w:style>
  <w:style w:type="paragraph" w:styleId="ListParagraph">
    <w:name w:val="List Paragraph"/>
    <w:basedOn w:val="Normal"/>
    <w:uiPriority w:val="34"/>
    <w:qFormat/>
    <w:rsid w:val="001B5560"/>
    <w:pPr>
      <w:ind w:left="720"/>
      <w:contextualSpacing/>
    </w:pPr>
  </w:style>
  <w:style w:type="paragraph" w:customStyle="1" w:styleId="Default">
    <w:name w:val="Default"/>
    <w:uiPriority w:val="99"/>
    <w:rsid w:val="00F13150"/>
    <w:pPr>
      <w:autoSpaceDE w:val="0"/>
      <w:autoSpaceDN w:val="0"/>
      <w:adjustRightInd w:val="0"/>
    </w:pPr>
    <w:rPr>
      <w:rFonts w:ascii="WJZDPJ+PraxisLT-Regular" w:hAnsi="WJZDPJ+PraxisLT-Regular" w:cs="WJZDPJ+PraxisLT-Regular"/>
      <w:color w:val="000000"/>
      <w:sz w:val="24"/>
      <w:szCs w:val="24"/>
      <w:lang w:val="en-US" w:eastAsia="en-US"/>
    </w:rPr>
  </w:style>
  <w:style w:type="character" w:styleId="Strong">
    <w:name w:val="Strong"/>
    <w:basedOn w:val="DefaultParagraphFont"/>
    <w:uiPriority w:val="99"/>
    <w:qFormat/>
    <w:rsid w:val="00F13150"/>
    <w:rPr>
      <w:rFonts w:cs="Times New Roman"/>
      <w:b/>
    </w:rPr>
  </w:style>
  <w:style w:type="paragraph" w:customStyle="1" w:styleId="netappbody">
    <w:name w:val="netapp_body"/>
    <w:uiPriority w:val="99"/>
    <w:rsid w:val="00F13150"/>
    <w:pPr>
      <w:spacing w:line="260" w:lineRule="exact"/>
    </w:pPr>
    <w:rPr>
      <w:rFonts w:ascii="Arial" w:eastAsia="Times New Roman" w:hAnsi="Arial" w:cs="Arial"/>
      <w:color w:val="000000"/>
      <w:sz w:val="20"/>
      <w:szCs w:val="20"/>
      <w:lang w:val="en-US" w:eastAsia="en-US"/>
    </w:rPr>
  </w:style>
  <w:style w:type="character" w:styleId="CommentReference">
    <w:name w:val="annotation reference"/>
    <w:basedOn w:val="DefaultParagraphFont"/>
    <w:uiPriority w:val="99"/>
    <w:semiHidden/>
    <w:rsid w:val="00F13150"/>
    <w:rPr>
      <w:rFonts w:cs="Times New Roman"/>
      <w:sz w:val="16"/>
      <w:szCs w:val="16"/>
    </w:rPr>
  </w:style>
  <w:style w:type="paragraph" w:styleId="CommentText">
    <w:name w:val="annotation text"/>
    <w:basedOn w:val="Normal"/>
    <w:link w:val="CommentTextChar"/>
    <w:uiPriority w:val="99"/>
    <w:semiHidden/>
    <w:rsid w:val="00F13150"/>
    <w:pPr>
      <w:spacing w:after="120" w:line="240" w:lineRule="auto"/>
    </w:pPr>
    <w:rPr>
      <w:rFonts w:ascii="Times New Roman" w:eastAsia="MS Mincho" w:hAnsi="Times New Roman"/>
      <w:kern w:val="2"/>
      <w:sz w:val="20"/>
      <w:szCs w:val="20"/>
      <w:lang w:eastAsia="ja-JP"/>
    </w:rPr>
  </w:style>
  <w:style w:type="character" w:customStyle="1" w:styleId="CommentTextChar">
    <w:name w:val="Comment Text Char"/>
    <w:basedOn w:val="DefaultParagraphFont"/>
    <w:link w:val="CommentText"/>
    <w:uiPriority w:val="99"/>
    <w:semiHidden/>
    <w:locked/>
    <w:rsid w:val="00F13150"/>
    <w:rPr>
      <w:rFonts w:ascii="Times New Roman" w:eastAsia="MS Mincho" w:hAnsi="Times New Roman" w:cs="Times New Roman"/>
      <w:snapToGrid w:val="0"/>
      <w:kern w:val="2"/>
      <w:sz w:val="20"/>
      <w:szCs w:val="20"/>
      <w:lang w:eastAsia="ja-JP"/>
    </w:rPr>
  </w:style>
  <w:style w:type="paragraph" w:customStyle="1" w:styleId="Body">
    <w:name w:val="Body"/>
    <w:link w:val="BodyChar"/>
    <w:uiPriority w:val="99"/>
    <w:rsid w:val="00F13150"/>
    <w:pPr>
      <w:tabs>
        <w:tab w:val="left" w:pos="720"/>
        <w:tab w:val="left" w:pos="1440"/>
        <w:tab w:val="left" w:pos="2160"/>
        <w:tab w:val="left" w:pos="2880"/>
        <w:tab w:val="left" w:pos="3600"/>
        <w:tab w:val="left" w:pos="4320"/>
        <w:tab w:val="left" w:pos="5040"/>
        <w:tab w:val="left" w:pos="5840"/>
        <w:tab w:val="left" w:pos="6480"/>
        <w:tab w:val="left" w:pos="7200"/>
        <w:tab w:val="left" w:pos="7920"/>
      </w:tabs>
      <w:spacing w:after="140" w:line="280" w:lineRule="atLeast"/>
    </w:pPr>
    <w:rPr>
      <w:rFonts w:ascii="Arial" w:hAnsi="Arial"/>
      <w:color w:val="000000"/>
    </w:rPr>
  </w:style>
  <w:style w:type="character" w:customStyle="1" w:styleId="BodyChar">
    <w:name w:val="Body Char"/>
    <w:link w:val="Body"/>
    <w:uiPriority w:val="99"/>
    <w:locked/>
    <w:rsid w:val="00F13150"/>
    <w:rPr>
      <w:rFonts w:ascii="Arial" w:hAnsi="Arial"/>
      <w:color w:val="000000"/>
      <w:sz w:val="22"/>
      <w:lang w:eastAsia="en-AU"/>
    </w:rPr>
  </w:style>
  <w:style w:type="paragraph" w:styleId="CommentSubject">
    <w:name w:val="annotation subject"/>
    <w:basedOn w:val="CommentText"/>
    <w:next w:val="CommentText"/>
    <w:link w:val="CommentSubjectChar"/>
    <w:uiPriority w:val="99"/>
    <w:semiHidden/>
    <w:rsid w:val="002A529A"/>
    <w:pPr>
      <w:spacing w:after="200" w:line="276" w:lineRule="auto"/>
    </w:pPr>
    <w:rPr>
      <w:rFonts w:ascii="Calibri" w:eastAsia="Calibri" w:hAnsi="Calibri"/>
      <w:b/>
      <w:bCs/>
      <w:kern w:val="0"/>
      <w:lang w:eastAsia="en-US"/>
    </w:rPr>
  </w:style>
  <w:style w:type="character" w:customStyle="1" w:styleId="CommentSubjectChar">
    <w:name w:val="Comment Subject Char"/>
    <w:basedOn w:val="CommentTextChar"/>
    <w:link w:val="CommentSubject"/>
    <w:uiPriority w:val="99"/>
    <w:semiHidden/>
    <w:locked/>
    <w:rsid w:val="002A529A"/>
    <w:rPr>
      <w:rFonts w:ascii="Times New Roman" w:eastAsia="MS Mincho" w:hAnsi="Times New Roman" w:cs="Times New Roman"/>
      <w:b/>
      <w:bCs/>
      <w:snapToGrid w:val="0"/>
      <w:kern w:val="2"/>
      <w:sz w:val="20"/>
      <w:szCs w:val="20"/>
      <w:lang w:eastAsia="en-US"/>
    </w:rPr>
  </w:style>
  <w:style w:type="paragraph" w:styleId="NormalWeb">
    <w:name w:val="Normal (Web)"/>
    <w:basedOn w:val="Normal"/>
    <w:uiPriority w:val="99"/>
    <w:rsid w:val="00352A97"/>
    <w:pPr>
      <w:spacing w:before="100" w:beforeAutospacing="1" w:after="100" w:afterAutospacing="1" w:line="240" w:lineRule="auto"/>
    </w:pPr>
    <w:rPr>
      <w:rFonts w:ascii="Times New Roman" w:hAnsi="Times New Roman"/>
      <w:sz w:val="24"/>
      <w:szCs w:val="24"/>
      <w:lang w:eastAsia="en-AU"/>
    </w:rPr>
  </w:style>
  <w:style w:type="character" w:customStyle="1" w:styleId="s21">
    <w:name w:val="s21"/>
    <w:basedOn w:val="DefaultParagraphFont"/>
    <w:uiPriority w:val="99"/>
    <w:rsid w:val="0063351D"/>
    <w:rPr>
      <w:rFonts w:cs="Times New Roman"/>
    </w:rPr>
  </w:style>
  <w:style w:type="character" w:customStyle="1" w:styleId="apple-converted-space">
    <w:name w:val="apple-converted-space"/>
    <w:basedOn w:val="DefaultParagraphFont"/>
    <w:uiPriority w:val="99"/>
    <w:rsid w:val="0063351D"/>
    <w:rPr>
      <w:rFonts w:cs="Times New Roman"/>
    </w:rPr>
  </w:style>
  <w:style w:type="character" w:customStyle="1" w:styleId="orange">
    <w:name w:val="orange"/>
    <w:basedOn w:val="DefaultParagraphFont"/>
    <w:uiPriority w:val="99"/>
    <w:rsid w:val="0063351D"/>
    <w:rPr>
      <w:rFonts w:cs="Times New Roman"/>
    </w:rPr>
  </w:style>
  <w:style w:type="paragraph" w:customStyle="1" w:styleId="BasicParagraph">
    <w:name w:val="[Basic Paragraph]"/>
    <w:basedOn w:val="Normal"/>
    <w:uiPriority w:val="99"/>
    <w:rsid w:val="002F3A0E"/>
    <w:pPr>
      <w:autoSpaceDE w:val="0"/>
      <w:autoSpaceDN w:val="0"/>
      <w:adjustRightInd w:val="0"/>
      <w:spacing w:after="0" w:line="288" w:lineRule="auto"/>
      <w:textAlignment w:val="center"/>
    </w:pPr>
    <w:rPr>
      <w:rFonts w:ascii="Avenir LT 65 Medium" w:hAnsi="Avenir LT 65 Medium" w:cs="Avenir LT 65 Medium"/>
      <w:color w:val="000000"/>
      <w:sz w:val="28"/>
      <w:szCs w:val="28"/>
      <w:lang w:val="en-GB" w:eastAsia="en-AU"/>
    </w:rPr>
  </w:style>
  <w:style w:type="table" w:styleId="TableGrid">
    <w:name w:val="Table Grid"/>
    <w:basedOn w:val="TableNormal"/>
    <w:locked/>
    <w:rsid w:val="00E103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6">
    <w:name w:val="Light List Accent 6"/>
    <w:basedOn w:val="TableNormal"/>
    <w:uiPriority w:val="61"/>
    <w:rsid w:val="00E10383"/>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s12">
    <w:name w:val="s12"/>
    <w:basedOn w:val="Normal"/>
    <w:rsid w:val="00AF4E41"/>
    <w:pPr>
      <w:spacing w:before="100" w:beforeAutospacing="1" w:after="100" w:afterAutospacing="1" w:line="240" w:lineRule="auto"/>
    </w:pPr>
    <w:rPr>
      <w:rFonts w:ascii="Times New Roman" w:eastAsiaTheme="minorHAnsi" w:hAnsi="Times New Roman"/>
      <w:sz w:val="24"/>
      <w:szCs w:val="24"/>
      <w:lang w:eastAsia="en-AU"/>
    </w:rPr>
  </w:style>
  <w:style w:type="character" w:customStyle="1" w:styleId="s14">
    <w:name w:val="s14"/>
    <w:basedOn w:val="DefaultParagraphFont"/>
    <w:rsid w:val="00AF4E41"/>
  </w:style>
  <w:style w:type="paragraph" w:customStyle="1" w:styleId="TableContents">
    <w:name w:val="Table Contents"/>
    <w:basedOn w:val="Normal"/>
    <w:rsid w:val="00523FE7"/>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styleId="FollowedHyperlink">
    <w:name w:val="FollowedHyperlink"/>
    <w:basedOn w:val="DefaultParagraphFont"/>
    <w:uiPriority w:val="99"/>
    <w:semiHidden/>
    <w:unhideWhenUsed/>
    <w:rsid w:val="00F4485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A61"/>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B5560"/>
    <w:rPr>
      <w:rFonts w:cs="Times New Roman"/>
      <w:color w:val="0000FF"/>
      <w:u w:val="single"/>
    </w:rPr>
  </w:style>
  <w:style w:type="paragraph" w:styleId="Header">
    <w:name w:val="header"/>
    <w:basedOn w:val="Normal"/>
    <w:link w:val="HeaderChar"/>
    <w:uiPriority w:val="99"/>
    <w:semiHidden/>
    <w:rsid w:val="001B556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1B5560"/>
    <w:rPr>
      <w:rFonts w:cs="Times New Roman"/>
    </w:rPr>
  </w:style>
  <w:style w:type="paragraph" w:styleId="Footer">
    <w:name w:val="footer"/>
    <w:basedOn w:val="Normal"/>
    <w:link w:val="FooterChar"/>
    <w:uiPriority w:val="99"/>
    <w:semiHidden/>
    <w:rsid w:val="001B556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1B5560"/>
    <w:rPr>
      <w:rFonts w:cs="Times New Roman"/>
    </w:rPr>
  </w:style>
  <w:style w:type="paragraph" w:styleId="BalloonText">
    <w:name w:val="Balloon Text"/>
    <w:basedOn w:val="Normal"/>
    <w:link w:val="BalloonTextChar"/>
    <w:uiPriority w:val="99"/>
    <w:semiHidden/>
    <w:rsid w:val="001B55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B5560"/>
    <w:rPr>
      <w:rFonts w:ascii="Tahoma" w:hAnsi="Tahoma" w:cs="Tahoma"/>
      <w:sz w:val="16"/>
      <w:szCs w:val="16"/>
    </w:rPr>
  </w:style>
  <w:style w:type="paragraph" w:styleId="ListParagraph">
    <w:name w:val="List Paragraph"/>
    <w:basedOn w:val="Normal"/>
    <w:uiPriority w:val="34"/>
    <w:qFormat/>
    <w:rsid w:val="001B5560"/>
    <w:pPr>
      <w:ind w:left="720"/>
      <w:contextualSpacing/>
    </w:pPr>
  </w:style>
  <w:style w:type="paragraph" w:customStyle="1" w:styleId="Default">
    <w:name w:val="Default"/>
    <w:uiPriority w:val="99"/>
    <w:rsid w:val="00F13150"/>
    <w:pPr>
      <w:autoSpaceDE w:val="0"/>
      <w:autoSpaceDN w:val="0"/>
      <w:adjustRightInd w:val="0"/>
    </w:pPr>
    <w:rPr>
      <w:rFonts w:ascii="WJZDPJ+PraxisLT-Regular" w:hAnsi="WJZDPJ+PraxisLT-Regular" w:cs="WJZDPJ+PraxisLT-Regular"/>
      <w:color w:val="000000"/>
      <w:sz w:val="24"/>
      <w:szCs w:val="24"/>
      <w:lang w:val="en-US" w:eastAsia="en-US"/>
    </w:rPr>
  </w:style>
  <w:style w:type="character" w:styleId="Strong">
    <w:name w:val="Strong"/>
    <w:basedOn w:val="DefaultParagraphFont"/>
    <w:uiPriority w:val="99"/>
    <w:qFormat/>
    <w:rsid w:val="00F13150"/>
    <w:rPr>
      <w:rFonts w:cs="Times New Roman"/>
      <w:b/>
    </w:rPr>
  </w:style>
  <w:style w:type="paragraph" w:customStyle="1" w:styleId="netappbody">
    <w:name w:val="netapp_body"/>
    <w:uiPriority w:val="99"/>
    <w:rsid w:val="00F13150"/>
    <w:pPr>
      <w:spacing w:line="260" w:lineRule="exact"/>
    </w:pPr>
    <w:rPr>
      <w:rFonts w:ascii="Arial" w:eastAsia="Times New Roman" w:hAnsi="Arial" w:cs="Arial"/>
      <w:color w:val="000000"/>
      <w:sz w:val="20"/>
      <w:szCs w:val="20"/>
      <w:lang w:val="en-US" w:eastAsia="en-US"/>
    </w:rPr>
  </w:style>
  <w:style w:type="character" w:styleId="CommentReference">
    <w:name w:val="annotation reference"/>
    <w:basedOn w:val="DefaultParagraphFont"/>
    <w:uiPriority w:val="99"/>
    <w:semiHidden/>
    <w:rsid w:val="00F13150"/>
    <w:rPr>
      <w:rFonts w:cs="Times New Roman"/>
      <w:sz w:val="16"/>
      <w:szCs w:val="16"/>
    </w:rPr>
  </w:style>
  <w:style w:type="paragraph" w:styleId="CommentText">
    <w:name w:val="annotation text"/>
    <w:basedOn w:val="Normal"/>
    <w:link w:val="CommentTextChar"/>
    <w:uiPriority w:val="99"/>
    <w:semiHidden/>
    <w:rsid w:val="00F13150"/>
    <w:pPr>
      <w:spacing w:after="120" w:line="240" w:lineRule="auto"/>
    </w:pPr>
    <w:rPr>
      <w:rFonts w:ascii="Times New Roman" w:eastAsia="MS Mincho" w:hAnsi="Times New Roman"/>
      <w:kern w:val="2"/>
      <w:sz w:val="20"/>
      <w:szCs w:val="20"/>
      <w:lang w:eastAsia="ja-JP"/>
    </w:rPr>
  </w:style>
  <w:style w:type="character" w:customStyle="1" w:styleId="CommentTextChar">
    <w:name w:val="Comment Text Char"/>
    <w:basedOn w:val="DefaultParagraphFont"/>
    <w:link w:val="CommentText"/>
    <w:uiPriority w:val="99"/>
    <w:semiHidden/>
    <w:locked/>
    <w:rsid w:val="00F13150"/>
    <w:rPr>
      <w:rFonts w:ascii="Times New Roman" w:eastAsia="MS Mincho" w:hAnsi="Times New Roman" w:cs="Times New Roman"/>
      <w:snapToGrid w:val="0"/>
      <w:kern w:val="2"/>
      <w:sz w:val="20"/>
      <w:szCs w:val="20"/>
      <w:lang w:eastAsia="ja-JP"/>
    </w:rPr>
  </w:style>
  <w:style w:type="paragraph" w:customStyle="1" w:styleId="Body">
    <w:name w:val="Body"/>
    <w:link w:val="BodyChar"/>
    <w:uiPriority w:val="99"/>
    <w:rsid w:val="00F13150"/>
    <w:pPr>
      <w:tabs>
        <w:tab w:val="left" w:pos="720"/>
        <w:tab w:val="left" w:pos="1440"/>
        <w:tab w:val="left" w:pos="2160"/>
        <w:tab w:val="left" w:pos="2880"/>
        <w:tab w:val="left" w:pos="3600"/>
        <w:tab w:val="left" w:pos="4320"/>
        <w:tab w:val="left" w:pos="5040"/>
        <w:tab w:val="left" w:pos="5840"/>
        <w:tab w:val="left" w:pos="6480"/>
        <w:tab w:val="left" w:pos="7200"/>
        <w:tab w:val="left" w:pos="7920"/>
      </w:tabs>
      <w:spacing w:after="140" w:line="280" w:lineRule="atLeast"/>
    </w:pPr>
    <w:rPr>
      <w:rFonts w:ascii="Arial" w:hAnsi="Arial"/>
      <w:color w:val="000000"/>
    </w:rPr>
  </w:style>
  <w:style w:type="character" w:customStyle="1" w:styleId="BodyChar">
    <w:name w:val="Body Char"/>
    <w:link w:val="Body"/>
    <w:uiPriority w:val="99"/>
    <w:locked/>
    <w:rsid w:val="00F13150"/>
    <w:rPr>
      <w:rFonts w:ascii="Arial" w:hAnsi="Arial"/>
      <w:color w:val="000000"/>
      <w:sz w:val="22"/>
      <w:lang w:eastAsia="en-AU"/>
    </w:rPr>
  </w:style>
  <w:style w:type="paragraph" w:styleId="CommentSubject">
    <w:name w:val="annotation subject"/>
    <w:basedOn w:val="CommentText"/>
    <w:next w:val="CommentText"/>
    <w:link w:val="CommentSubjectChar"/>
    <w:uiPriority w:val="99"/>
    <w:semiHidden/>
    <w:rsid w:val="002A529A"/>
    <w:pPr>
      <w:spacing w:after="200" w:line="276" w:lineRule="auto"/>
    </w:pPr>
    <w:rPr>
      <w:rFonts w:ascii="Calibri" w:eastAsia="Calibri" w:hAnsi="Calibri"/>
      <w:b/>
      <w:bCs/>
      <w:kern w:val="0"/>
      <w:lang w:eastAsia="en-US"/>
    </w:rPr>
  </w:style>
  <w:style w:type="character" w:customStyle="1" w:styleId="CommentSubjectChar">
    <w:name w:val="Comment Subject Char"/>
    <w:basedOn w:val="CommentTextChar"/>
    <w:link w:val="CommentSubject"/>
    <w:uiPriority w:val="99"/>
    <w:semiHidden/>
    <w:locked/>
    <w:rsid w:val="002A529A"/>
    <w:rPr>
      <w:rFonts w:ascii="Times New Roman" w:eastAsia="MS Mincho" w:hAnsi="Times New Roman" w:cs="Times New Roman"/>
      <w:b/>
      <w:bCs/>
      <w:snapToGrid w:val="0"/>
      <w:kern w:val="2"/>
      <w:sz w:val="20"/>
      <w:szCs w:val="20"/>
      <w:lang w:eastAsia="en-US"/>
    </w:rPr>
  </w:style>
  <w:style w:type="paragraph" w:styleId="NormalWeb">
    <w:name w:val="Normal (Web)"/>
    <w:basedOn w:val="Normal"/>
    <w:uiPriority w:val="99"/>
    <w:rsid w:val="00352A97"/>
    <w:pPr>
      <w:spacing w:before="100" w:beforeAutospacing="1" w:after="100" w:afterAutospacing="1" w:line="240" w:lineRule="auto"/>
    </w:pPr>
    <w:rPr>
      <w:rFonts w:ascii="Times New Roman" w:hAnsi="Times New Roman"/>
      <w:sz w:val="24"/>
      <w:szCs w:val="24"/>
      <w:lang w:eastAsia="en-AU"/>
    </w:rPr>
  </w:style>
  <w:style w:type="character" w:customStyle="1" w:styleId="s21">
    <w:name w:val="s21"/>
    <w:basedOn w:val="DefaultParagraphFont"/>
    <w:uiPriority w:val="99"/>
    <w:rsid w:val="0063351D"/>
    <w:rPr>
      <w:rFonts w:cs="Times New Roman"/>
    </w:rPr>
  </w:style>
  <w:style w:type="character" w:customStyle="1" w:styleId="apple-converted-space">
    <w:name w:val="apple-converted-space"/>
    <w:basedOn w:val="DefaultParagraphFont"/>
    <w:uiPriority w:val="99"/>
    <w:rsid w:val="0063351D"/>
    <w:rPr>
      <w:rFonts w:cs="Times New Roman"/>
    </w:rPr>
  </w:style>
  <w:style w:type="character" w:customStyle="1" w:styleId="orange">
    <w:name w:val="orange"/>
    <w:basedOn w:val="DefaultParagraphFont"/>
    <w:uiPriority w:val="99"/>
    <w:rsid w:val="0063351D"/>
    <w:rPr>
      <w:rFonts w:cs="Times New Roman"/>
    </w:rPr>
  </w:style>
  <w:style w:type="paragraph" w:customStyle="1" w:styleId="BasicParagraph">
    <w:name w:val="[Basic Paragraph]"/>
    <w:basedOn w:val="Normal"/>
    <w:uiPriority w:val="99"/>
    <w:rsid w:val="002F3A0E"/>
    <w:pPr>
      <w:autoSpaceDE w:val="0"/>
      <w:autoSpaceDN w:val="0"/>
      <w:adjustRightInd w:val="0"/>
      <w:spacing w:after="0" w:line="288" w:lineRule="auto"/>
      <w:textAlignment w:val="center"/>
    </w:pPr>
    <w:rPr>
      <w:rFonts w:ascii="Avenir LT 65 Medium" w:hAnsi="Avenir LT 65 Medium" w:cs="Avenir LT 65 Medium"/>
      <w:color w:val="000000"/>
      <w:sz w:val="28"/>
      <w:szCs w:val="28"/>
      <w:lang w:val="en-GB" w:eastAsia="en-AU"/>
    </w:rPr>
  </w:style>
  <w:style w:type="table" w:styleId="TableGrid">
    <w:name w:val="Table Grid"/>
    <w:basedOn w:val="TableNormal"/>
    <w:locked/>
    <w:rsid w:val="00E103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6">
    <w:name w:val="Light List Accent 6"/>
    <w:basedOn w:val="TableNormal"/>
    <w:uiPriority w:val="61"/>
    <w:rsid w:val="00E10383"/>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s12">
    <w:name w:val="s12"/>
    <w:basedOn w:val="Normal"/>
    <w:rsid w:val="00AF4E41"/>
    <w:pPr>
      <w:spacing w:before="100" w:beforeAutospacing="1" w:after="100" w:afterAutospacing="1" w:line="240" w:lineRule="auto"/>
    </w:pPr>
    <w:rPr>
      <w:rFonts w:ascii="Times New Roman" w:eastAsiaTheme="minorHAnsi" w:hAnsi="Times New Roman"/>
      <w:sz w:val="24"/>
      <w:szCs w:val="24"/>
      <w:lang w:eastAsia="en-AU"/>
    </w:rPr>
  </w:style>
  <w:style w:type="character" w:customStyle="1" w:styleId="s14">
    <w:name w:val="s14"/>
    <w:basedOn w:val="DefaultParagraphFont"/>
    <w:rsid w:val="00AF4E41"/>
  </w:style>
  <w:style w:type="paragraph" w:customStyle="1" w:styleId="TableContents">
    <w:name w:val="Table Contents"/>
    <w:basedOn w:val="Normal"/>
    <w:rsid w:val="00523FE7"/>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styleId="FollowedHyperlink">
    <w:name w:val="FollowedHyperlink"/>
    <w:basedOn w:val="DefaultParagraphFont"/>
    <w:uiPriority w:val="99"/>
    <w:semiHidden/>
    <w:unhideWhenUsed/>
    <w:rsid w:val="00F448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61569824">
      <w:bodyDiv w:val="1"/>
      <w:marLeft w:val="0"/>
      <w:marRight w:val="0"/>
      <w:marTop w:val="0"/>
      <w:marBottom w:val="0"/>
      <w:divBdr>
        <w:top w:val="none" w:sz="0" w:space="0" w:color="auto"/>
        <w:left w:val="none" w:sz="0" w:space="0" w:color="auto"/>
        <w:bottom w:val="none" w:sz="0" w:space="0" w:color="auto"/>
        <w:right w:val="none" w:sz="0" w:space="0" w:color="auto"/>
      </w:divBdr>
    </w:div>
    <w:div w:id="324358063">
      <w:bodyDiv w:val="1"/>
      <w:marLeft w:val="0"/>
      <w:marRight w:val="0"/>
      <w:marTop w:val="0"/>
      <w:marBottom w:val="0"/>
      <w:divBdr>
        <w:top w:val="none" w:sz="0" w:space="0" w:color="auto"/>
        <w:left w:val="none" w:sz="0" w:space="0" w:color="auto"/>
        <w:bottom w:val="none" w:sz="0" w:space="0" w:color="auto"/>
        <w:right w:val="none" w:sz="0" w:space="0" w:color="auto"/>
      </w:divBdr>
    </w:div>
    <w:div w:id="566305827">
      <w:bodyDiv w:val="1"/>
      <w:marLeft w:val="0"/>
      <w:marRight w:val="0"/>
      <w:marTop w:val="0"/>
      <w:marBottom w:val="0"/>
      <w:divBdr>
        <w:top w:val="none" w:sz="0" w:space="0" w:color="auto"/>
        <w:left w:val="none" w:sz="0" w:space="0" w:color="auto"/>
        <w:bottom w:val="none" w:sz="0" w:space="0" w:color="auto"/>
        <w:right w:val="none" w:sz="0" w:space="0" w:color="auto"/>
      </w:divBdr>
    </w:div>
    <w:div w:id="1125007744">
      <w:bodyDiv w:val="1"/>
      <w:marLeft w:val="0"/>
      <w:marRight w:val="0"/>
      <w:marTop w:val="0"/>
      <w:marBottom w:val="0"/>
      <w:divBdr>
        <w:top w:val="none" w:sz="0" w:space="0" w:color="auto"/>
        <w:left w:val="none" w:sz="0" w:space="0" w:color="auto"/>
        <w:bottom w:val="none" w:sz="0" w:space="0" w:color="auto"/>
        <w:right w:val="none" w:sz="0" w:space="0" w:color="auto"/>
      </w:divBdr>
    </w:div>
    <w:div w:id="1307318833">
      <w:bodyDiv w:val="1"/>
      <w:marLeft w:val="0"/>
      <w:marRight w:val="0"/>
      <w:marTop w:val="0"/>
      <w:marBottom w:val="0"/>
      <w:divBdr>
        <w:top w:val="none" w:sz="0" w:space="0" w:color="auto"/>
        <w:left w:val="none" w:sz="0" w:space="0" w:color="auto"/>
        <w:bottom w:val="none" w:sz="0" w:space="0" w:color="auto"/>
        <w:right w:val="none" w:sz="0" w:space="0" w:color="auto"/>
      </w:divBdr>
    </w:div>
    <w:div w:id="1352881383">
      <w:bodyDiv w:val="1"/>
      <w:marLeft w:val="0"/>
      <w:marRight w:val="0"/>
      <w:marTop w:val="0"/>
      <w:marBottom w:val="0"/>
      <w:divBdr>
        <w:top w:val="none" w:sz="0" w:space="0" w:color="auto"/>
        <w:left w:val="none" w:sz="0" w:space="0" w:color="auto"/>
        <w:bottom w:val="none" w:sz="0" w:space="0" w:color="auto"/>
        <w:right w:val="none" w:sz="0" w:space="0" w:color="auto"/>
      </w:divBdr>
    </w:div>
    <w:div w:id="1867980815">
      <w:bodyDiv w:val="1"/>
      <w:marLeft w:val="0"/>
      <w:marRight w:val="0"/>
      <w:marTop w:val="0"/>
      <w:marBottom w:val="0"/>
      <w:divBdr>
        <w:top w:val="none" w:sz="0" w:space="0" w:color="auto"/>
        <w:left w:val="none" w:sz="0" w:space="0" w:color="auto"/>
        <w:bottom w:val="none" w:sz="0" w:space="0" w:color="auto"/>
        <w:right w:val="none" w:sz="0" w:space="0" w:color="auto"/>
      </w:divBdr>
    </w:div>
    <w:div w:id="2003121268">
      <w:marLeft w:val="0"/>
      <w:marRight w:val="0"/>
      <w:marTop w:val="0"/>
      <w:marBottom w:val="0"/>
      <w:divBdr>
        <w:top w:val="none" w:sz="0" w:space="0" w:color="auto"/>
        <w:left w:val="none" w:sz="0" w:space="0" w:color="auto"/>
        <w:bottom w:val="none" w:sz="0" w:space="0" w:color="auto"/>
        <w:right w:val="none" w:sz="0" w:space="0" w:color="auto"/>
      </w:divBdr>
    </w:div>
    <w:div w:id="2003121269">
      <w:marLeft w:val="0"/>
      <w:marRight w:val="0"/>
      <w:marTop w:val="0"/>
      <w:marBottom w:val="0"/>
      <w:divBdr>
        <w:top w:val="none" w:sz="0" w:space="0" w:color="auto"/>
        <w:left w:val="none" w:sz="0" w:space="0" w:color="auto"/>
        <w:bottom w:val="none" w:sz="0" w:space="0" w:color="auto"/>
        <w:right w:val="none" w:sz="0" w:space="0" w:color="auto"/>
      </w:divBdr>
    </w:div>
    <w:div w:id="2003121270">
      <w:marLeft w:val="0"/>
      <w:marRight w:val="0"/>
      <w:marTop w:val="0"/>
      <w:marBottom w:val="0"/>
      <w:divBdr>
        <w:top w:val="none" w:sz="0" w:space="0" w:color="auto"/>
        <w:left w:val="none" w:sz="0" w:space="0" w:color="auto"/>
        <w:bottom w:val="none" w:sz="0" w:space="0" w:color="auto"/>
        <w:right w:val="none" w:sz="0" w:space="0" w:color="auto"/>
      </w:divBdr>
    </w:div>
    <w:div w:id="2003121271">
      <w:marLeft w:val="0"/>
      <w:marRight w:val="0"/>
      <w:marTop w:val="0"/>
      <w:marBottom w:val="0"/>
      <w:divBdr>
        <w:top w:val="none" w:sz="0" w:space="0" w:color="auto"/>
        <w:left w:val="none" w:sz="0" w:space="0" w:color="auto"/>
        <w:bottom w:val="none" w:sz="0" w:space="0" w:color="auto"/>
        <w:right w:val="none" w:sz="0" w:space="0" w:color="auto"/>
      </w:divBdr>
    </w:div>
    <w:div w:id="2003121272">
      <w:marLeft w:val="0"/>
      <w:marRight w:val="0"/>
      <w:marTop w:val="0"/>
      <w:marBottom w:val="0"/>
      <w:divBdr>
        <w:top w:val="none" w:sz="0" w:space="0" w:color="auto"/>
        <w:left w:val="none" w:sz="0" w:space="0" w:color="auto"/>
        <w:bottom w:val="none" w:sz="0" w:space="0" w:color="auto"/>
        <w:right w:val="none" w:sz="0" w:space="0" w:color="auto"/>
      </w:divBdr>
    </w:div>
    <w:div w:id="2003121273">
      <w:marLeft w:val="0"/>
      <w:marRight w:val="0"/>
      <w:marTop w:val="0"/>
      <w:marBottom w:val="0"/>
      <w:divBdr>
        <w:top w:val="none" w:sz="0" w:space="0" w:color="auto"/>
        <w:left w:val="none" w:sz="0" w:space="0" w:color="auto"/>
        <w:bottom w:val="none" w:sz="0" w:space="0" w:color="auto"/>
        <w:right w:val="none" w:sz="0" w:space="0" w:color="auto"/>
      </w:divBdr>
    </w:div>
    <w:div w:id="2003121274">
      <w:marLeft w:val="0"/>
      <w:marRight w:val="0"/>
      <w:marTop w:val="0"/>
      <w:marBottom w:val="0"/>
      <w:divBdr>
        <w:top w:val="none" w:sz="0" w:space="0" w:color="auto"/>
        <w:left w:val="none" w:sz="0" w:space="0" w:color="auto"/>
        <w:bottom w:val="none" w:sz="0" w:space="0" w:color="auto"/>
        <w:right w:val="none" w:sz="0" w:space="0" w:color="auto"/>
      </w:divBdr>
    </w:div>
    <w:div w:id="2003121275">
      <w:marLeft w:val="0"/>
      <w:marRight w:val="0"/>
      <w:marTop w:val="0"/>
      <w:marBottom w:val="0"/>
      <w:divBdr>
        <w:top w:val="none" w:sz="0" w:space="0" w:color="auto"/>
        <w:left w:val="none" w:sz="0" w:space="0" w:color="auto"/>
        <w:bottom w:val="none" w:sz="0" w:space="0" w:color="auto"/>
        <w:right w:val="none" w:sz="0" w:space="0" w:color="auto"/>
      </w:divBdr>
    </w:div>
    <w:div w:id="2003121276">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ingdirect.com.au/dreamstarter" TargetMode="Externa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5"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F04D9-5C91-D948-A9CC-020CB5658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601</Words>
  <Characters>3427</Characters>
  <Application>Microsoft Macintosh Word</Application>
  <DocSecurity>0</DocSecurity>
  <Lines>28</Lines>
  <Paragraphs>6</Paragraphs>
  <ScaleCrop>false</ScaleCrop>
  <HeadingPairs>
    <vt:vector size="2" baseType="variant">
      <vt:variant>
        <vt:lpstr>Title</vt:lpstr>
      </vt:variant>
      <vt:variant>
        <vt:i4>1</vt:i4>
      </vt:variant>
    </vt:vector>
  </HeadingPairs>
  <TitlesOfParts>
    <vt:vector size="1" baseType="lpstr">
      <vt:lpstr>MEDIA RELEASE</vt:lpstr>
    </vt:vector>
  </TitlesOfParts>
  <Company>ING BANK</Company>
  <LinksUpToDate>false</LinksUpToDate>
  <CharactersWithSpaces>4208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RELEASE</dc:title>
  <dc:creator>cthomas</dc:creator>
  <cp:lastModifiedBy>Paul  Pearson</cp:lastModifiedBy>
  <cp:revision>2</cp:revision>
  <cp:lastPrinted>2013-02-19T05:00:00Z</cp:lastPrinted>
  <dcterms:created xsi:type="dcterms:W3CDTF">2013-04-16T01:59:00Z</dcterms:created>
  <dcterms:modified xsi:type="dcterms:W3CDTF">2013-04-16T01:59:00Z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