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9A" w:rsidRDefault="0064289A" w:rsidP="00032936">
      <w:pPr>
        <w:rPr>
          <w:rFonts w:ascii="Arial" w:hAnsi="Arial" w:cs="Arial"/>
          <w:b/>
          <w:bCs/>
          <w:sz w:val="20"/>
          <w:szCs w:val="20"/>
        </w:rPr>
      </w:pPr>
      <w:r>
        <w:rPr>
          <w:rFonts w:ascii="Arial" w:hAnsi="Arial" w:cs="Arial"/>
          <w:b/>
          <w:bCs/>
          <w:sz w:val="20"/>
          <w:szCs w:val="20"/>
        </w:rPr>
        <w:t>Media Release</w:t>
      </w:r>
      <w:r>
        <w:rPr>
          <w:rFonts w:ascii="Arial" w:hAnsi="Arial" w:cs="Arial"/>
          <w:b/>
          <w:bCs/>
          <w:sz w:val="20"/>
          <w:szCs w:val="20"/>
        </w:rPr>
        <w:tab/>
      </w:r>
      <w:r>
        <w:rPr>
          <w:rFonts w:ascii="Arial" w:hAnsi="Arial" w:cs="Arial"/>
          <w:b/>
          <w:bCs/>
          <w:sz w:val="20"/>
          <w:szCs w:val="20"/>
        </w:rPr>
        <w:tab/>
        <w:t xml:space="preserve"> </w:t>
      </w:r>
    </w:p>
    <w:p w:rsidR="0064289A" w:rsidRPr="006F6111" w:rsidRDefault="00326F6D" w:rsidP="00032936">
      <w:pPr>
        <w:rPr>
          <w:rFonts w:ascii="Arial" w:hAnsi="Arial" w:cs="Arial"/>
          <w:sz w:val="20"/>
          <w:szCs w:val="20"/>
        </w:rPr>
      </w:pPr>
      <w:r>
        <w:rPr>
          <w:rFonts w:ascii="Arial" w:hAnsi="Arial" w:cs="Arial"/>
          <w:bCs/>
          <w:sz w:val="20"/>
          <w:szCs w:val="20"/>
        </w:rPr>
        <w:t>Friday, 22</w:t>
      </w:r>
      <w:r w:rsidR="0064289A">
        <w:rPr>
          <w:rFonts w:ascii="Arial" w:hAnsi="Arial" w:cs="Arial"/>
          <w:bCs/>
          <w:sz w:val="20"/>
          <w:szCs w:val="20"/>
        </w:rPr>
        <w:t xml:space="preserve"> June 2012 </w:t>
      </w:r>
    </w:p>
    <w:p w:rsidR="0064289A" w:rsidRPr="003D2402" w:rsidRDefault="0064289A" w:rsidP="00AB5298">
      <w:pPr>
        <w:pStyle w:val="NoSpacing"/>
        <w:jc w:val="center"/>
        <w:rPr>
          <w:rFonts w:ascii="Arial" w:hAnsi="Arial" w:cs="Arial"/>
          <w:b/>
          <w:sz w:val="20"/>
          <w:szCs w:val="20"/>
        </w:rPr>
      </w:pPr>
    </w:p>
    <w:p w:rsidR="0064289A" w:rsidRPr="00FE032A" w:rsidRDefault="0064289A" w:rsidP="00AB5298">
      <w:pPr>
        <w:pStyle w:val="NoSpacing"/>
        <w:jc w:val="center"/>
        <w:rPr>
          <w:rFonts w:ascii="Arial" w:hAnsi="Arial" w:cs="Arial"/>
          <w:b/>
          <w:sz w:val="24"/>
          <w:szCs w:val="24"/>
        </w:rPr>
      </w:pPr>
      <w:r w:rsidRPr="00FE032A">
        <w:rPr>
          <w:rFonts w:ascii="Arial" w:hAnsi="Arial" w:cs="Arial"/>
          <w:b/>
          <w:sz w:val="24"/>
          <w:szCs w:val="24"/>
        </w:rPr>
        <w:t>ING DIREC</w:t>
      </w:r>
      <w:r>
        <w:rPr>
          <w:rFonts w:ascii="Arial" w:hAnsi="Arial" w:cs="Arial"/>
          <w:b/>
          <w:sz w:val="24"/>
          <w:szCs w:val="24"/>
        </w:rPr>
        <w:t xml:space="preserve">T WINS GLOBAL TECH AWARD FOR INNOVATION </w:t>
      </w:r>
    </w:p>
    <w:p w:rsidR="0064289A" w:rsidRPr="002C5AAD" w:rsidRDefault="0064289A" w:rsidP="00FD508B">
      <w:pPr>
        <w:pStyle w:val="NoSpacing"/>
        <w:rPr>
          <w:rFonts w:ascii="Arial" w:hAnsi="Arial" w:cs="Arial"/>
          <w:sz w:val="20"/>
          <w:szCs w:val="20"/>
        </w:rPr>
      </w:pPr>
    </w:p>
    <w:p w:rsidR="0064289A" w:rsidRPr="00355185" w:rsidRDefault="0064289A" w:rsidP="00287194">
      <w:pPr>
        <w:pStyle w:val="NoSpacing"/>
        <w:rPr>
          <w:rFonts w:ascii="Arial" w:hAnsi="Arial" w:cs="Arial"/>
          <w:sz w:val="20"/>
          <w:szCs w:val="20"/>
        </w:rPr>
      </w:pPr>
      <w:r w:rsidRPr="00355185">
        <w:rPr>
          <w:rFonts w:ascii="Arial" w:hAnsi="Arial" w:cs="Arial"/>
          <w:sz w:val="20"/>
          <w:szCs w:val="20"/>
        </w:rPr>
        <w:t xml:space="preserve">ING DIRECT has been awarded </w:t>
      </w:r>
      <w:r>
        <w:rPr>
          <w:rFonts w:ascii="Arial" w:hAnsi="Arial" w:cs="Arial"/>
          <w:sz w:val="20"/>
          <w:szCs w:val="20"/>
        </w:rPr>
        <w:t xml:space="preserve">a global </w:t>
      </w:r>
      <w:r w:rsidRPr="00355185">
        <w:rPr>
          <w:rFonts w:ascii="Arial" w:hAnsi="Arial" w:cs="Arial"/>
          <w:bCs/>
          <w:sz w:val="20"/>
          <w:szCs w:val="20"/>
        </w:rPr>
        <w:t xml:space="preserve">NetApp 2012 Innovation Award </w:t>
      </w:r>
      <w:r w:rsidRPr="00355185">
        <w:rPr>
          <w:rFonts w:ascii="Arial" w:hAnsi="Arial" w:cs="Arial"/>
          <w:sz w:val="20"/>
          <w:szCs w:val="20"/>
        </w:rPr>
        <w:t>for</w:t>
      </w:r>
      <w:r>
        <w:rPr>
          <w:rFonts w:ascii="Arial" w:hAnsi="Arial" w:cs="Arial"/>
          <w:sz w:val="20"/>
          <w:szCs w:val="20"/>
        </w:rPr>
        <w:t xml:space="preserve"> its</w:t>
      </w:r>
      <w:r w:rsidRPr="00355185">
        <w:rPr>
          <w:rFonts w:ascii="Arial" w:hAnsi="Arial" w:cs="Arial"/>
          <w:sz w:val="20"/>
          <w:szCs w:val="20"/>
        </w:rPr>
        <w:t xml:space="preserve"> ‘Bank in a Box’ concept, as part of a ceremony at The Tech Museum in San Jose, California.</w:t>
      </w:r>
    </w:p>
    <w:p w:rsidR="0064289A" w:rsidRPr="00355185" w:rsidRDefault="0064289A" w:rsidP="00032936">
      <w:pPr>
        <w:pStyle w:val="NoSpacing"/>
        <w:rPr>
          <w:rFonts w:ascii="Arial" w:hAnsi="Arial" w:cs="Arial"/>
          <w:sz w:val="20"/>
          <w:szCs w:val="20"/>
        </w:rPr>
      </w:pPr>
    </w:p>
    <w:p w:rsidR="0064289A" w:rsidRPr="00E12380" w:rsidRDefault="0064289A" w:rsidP="00E12380">
      <w:pPr>
        <w:rPr>
          <w:rFonts w:ascii="Arial" w:hAnsi="Arial" w:cs="Arial"/>
          <w:sz w:val="20"/>
          <w:szCs w:val="20"/>
          <w:lang w:val="en-AU" w:eastAsia="en-AU"/>
        </w:rPr>
      </w:pPr>
      <w:r w:rsidRPr="00355185">
        <w:rPr>
          <w:rFonts w:ascii="Arial" w:hAnsi="Arial" w:cs="Arial"/>
          <w:sz w:val="20"/>
          <w:szCs w:val="20"/>
        </w:rPr>
        <w:t>The Efficiency Innovation award</w:t>
      </w:r>
      <w:r>
        <w:rPr>
          <w:rFonts w:ascii="Arial" w:hAnsi="Arial" w:cs="Arial"/>
          <w:sz w:val="20"/>
          <w:szCs w:val="20"/>
        </w:rPr>
        <w:t xml:space="preserve">, one of just three categories, </w:t>
      </w:r>
      <w:r w:rsidRPr="00355185">
        <w:rPr>
          <w:rFonts w:ascii="Arial" w:hAnsi="Arial" w:cs="Arial"/>
          <w:sz w:val="20"/>
          <w:szCs w:val="20"/>
        </w:rPr>
        <w:t>was accepted by ING DIRECT CIO, Andrew Henderson, and Ben Issa who led the ‘Bank in a Box’ project.</w:t>
      </w:r>
    </w:p>
    <w:p w:rsidR="0064289A" w:rsidRDefault="0064289A" w:rsidP="00032936">
      <w:pPr>
        <w:pStyle w:val="NoSpacing"/>
        <w:rPr>
          <w:rFonts w:ascii="Arial" w:hAnsi="Arial" w:cs="Arial"/>
          <w:sz w:val="20"/>
          <w:szCs w:val="20"/>
        </w:rPr>
      </w:pPr>
      <w:r w:rsidRPr="00355185">
        <w:rPr>
          <w:rFonts w:ascii="Arial" w:hAnsi="Arial" w:cs="Arial"/>
          <w:sz w:val="20"/>
          <w:szCs w:val="20"/>
        </w:rPr>
        <w:t>“To be recognised on a</w:t>
      </w:r>
      <w:r w:rsidR="00065235">
        <w:rPr>
          <w:rFonts w:ascii="Arial" w:hAnsi="Arial" w:cs="Arial"/>
          <w:sz w:val="20"/>
          <w:szCs w:val="20"/>
        </w:rPr>
        <w:t>n international scale has been amazing</w:t>
      </w:r>
      <w:r w:rsidRPr="00355185">
        <w:rPr>
          <w:rFonts w:ascii="Arial" w:hAnsi="Arial" w:cs="Arial"/>
          <w:sz w:val="20"/>
          <w:szCs w:val="20"/>
        </w:rPr>
        <w:t>. We</w:t>
      </w:r>
      <w:r w:rsidR="00065235">
        <w:rPr>
          <w:rFonts w:ascii="Arial" w:hAnsi="Arial" w:cs="Arial"/>
          <w:sz w:val="20"/>
          <w:szCs w:val="20"/>
        </w:rPr>
        <w:t xml:space="preserve"> knew this was important for</w:t>
      </w:r>
      <w:r w:rsidRPr="00355185">
        <w:rPr>
          <w:rFonts w:ascii="Arial" w:hAnsi="Arial" w:cs="Arial"/>
          <w:sz w:val="20"/>
          <w:szCs w:val="20"/>
        </w:rPr>
        <w:t xml:space="preserve"> ING DIRECT but it is clearly having an impact on the industry as a whole, so we’re incredibly proud,” said Henderson.</w:t>
      </w:r>
    </w:p>
    <w:p w:rsidR="0064289A" w:rsidRDefault="0064289A" w:rsidP="00032936">
      <w:pPr>
        <w:pStyle w:val="NoSpacing"/>
        <w:rPr>
          <w:rFonts w:ascii="Arial" w:hAnsi="Arial" w:cs="Arial"/>
          <w:sz w:val="20"/>
          <w:szCs w:val="20"/>
        </w:rPr>
      </w:pPr>
    </w:p>
    <w:p w:rsidR="0064289A" w:rsidRPr="00355185" w:rsidRDefault="0064289A" w:rsidP="00032936">
      <w:pPr>
        <w:pStyle w:val="NoSpacing"/>
        <w:rPr>
          <w:rFonts w:ascii="Arial" w:hAnsi="Arial" w:cs="Arial"/>
          <w:sz w:val="20"/>
          <w:szCs w:val="20"/>
        </w:rPr>
      </w:pPr>
      <w:r>
        <w:rPr>
          <w:rFonts w:ascii="Arial" w:hAnsi="Arial" w:cs="Arial"/>
          <w:sz w:val="20"/>
          <w:szCs w:val="20"/>
        </w:rPr>
        <w:t xml:space="preserve">The award </w:t>
      </w:r>
      <w:r w:rsidRPr="00355185">
        <w:rPr>
          <w:rFonts w:ascii="Arial" w:hAnsi="Arial" w:cs="Arial"/>
          <w:sz w:val="20"/>
          <w:szCs w:val="20"/>
        </w:rPr>
        <w:t xml:space="preserve">identifies ‘companies </w:t>
      </w:r>
      <w:r w:rsidRPr="00355185">
        <w:rPr>
          <w:rFonts w:ascii="Arial" w:hAnsi="Arial" w:cs="Arial"/>
          <w:sz w:val="20"/>
          <w:szCs w:val="20"/>
          <w:lang w:val="en-AU" w:eastAsia="en-AU"/>
        </w:rPr>
        <w:t>using less budget for equipment, peo</w:t>
      </w:r>
      <w:r>
        <w:rPr>
          <w:rFonts w:ascii="Arial" w:hAnsi="Arial" w:cs="Arial"/>
          <w:sz w:val="20"/>
          <w:szCs w:val="20"/>
          <w:lang w:val="en-AU" w:eastAsia="en-AU"/>
        </w:rPr>
        <w:t xml:space="preserve">ple, power, space, and capacity - </w:t>
      </w:r>
      <w:r w:rsidRPr="00355185">
        <w:rPr>
          <w:rFonts w:ascii="Arial" w:hAnsi="Arial" w:cs="Arial"/>
          <w:sz w:val="20"/>
          <w:szCs w:val="20"/>
          <w:lang w:val="en-AU" w:eastAsia="en-AU"/>
        </w:rPr>
        <w:t>with the end benefits of decreasing complexities and increasing operational efficiency.’</w:t>
      </w:r>
    </w:p>
    <w:p w:rsidR="0064289A" w:rsidRPr="00355185" w:rsidRDefault="0064289A" w:rsidP="00032936">
      <w:pPr>
        <w:pStyle w:val="NoSpacing"/>
        <w:rPr>
          <w:rFonts w:ascii="Arial" w:hAnsi="Arial" w:cs="Arial"/>
          <w:sz w:val="20"/>
          <w:szCs w:val="20"/>
        </w:rPr>
      </w:pPr>
    </w:p>
    <w:p w:rsidR="0064289A" w:rsidRPr="00355185" w:rsidRDefault="0064289A" w:rsidP="00032936">
      <w:pPr>
        <w:pStyle w:val="NoSpacing"/>
        <w:rPr>
          <w:rFonts w:ascii="Arial" w:hAnsi="Arial" w:cs="Arial"/>
          <w:sz w:val="20"/>
          <w:szCs w:val="20"/>
        </w:rPr>
      </w:pPr>
      <w:r w:rsidRPr="00355185">
        <w:rPr>
          <w:rFonts w:ascii="Arial" w:hAnsi="Arial" w:cs="Arial"/>
          <w:sz w:val="20"/>
          <w:szCs w:val="20"/>
        </w:rPr>
        <w:t xml:space="preserve">‘Bank in a Box’ enables the rapid provisioning of </w:t>
      </w:r>
      <w:r>
        <w:rPr>
          <w:rFonts w:ascii="Arial" w:hAnsi="Arial" w:cs="Arial"/>
          <w:sz w:val="20"/>
          <w:szCs w:val="20"/>
        </w:rPr>
        <w:t>ING DIRECT</w:t>
      </w:r>
      <w:r w:rsidRPr="00355185">
        <w:rPr>
          <w:rFonts w:ascii="Arial" w:hAnsi="Arial" w:cs="Arial"/>
          <w:sz w:val="20"/>
          <w:szCs w:val="20"/>
        </w:rPr>
        <w:t>’s complete operating environment, this includ</w:t>
      </w:r>
      <w:r>
        <w:rPr>
          <w:rFonts w:ascii="Arial" w:hAnsi="Arial" w:cs="Arial"/>
          <w:sz w:val="20"/>
          <w:szCs w:val="20"/>
        </w:rPr>
        <w:t>es a</w:t>
      </w:r>
      <w:r w:rsidRPr="00355185">
        <w:rPr>
          <w:rFonts w:ascii="Arial" w:hAnsi="Arial" w:cs="Arial"/>
          <w:sz w:val="20"/>
          <w:szCs w:val="20"/>
        </w:rPr>
        <w:t xml:space="preserve"> full set of the bank’s applications, services, configurations and 5.5 terabytes of data -  reducing the time associated with environment provisioning from three months to ten minutes. </w:t>
      </w:r>
    </w:p>
    <w:p w:rsidR="0064289A" w:rsidRPr="00355185" w:rsidRDefault="0064289A" w:rsidP="00032936">
      <w:pPr>
        <w:pStyle w:val="NoSpacing"/>
        <w:rPr>
          <w:rFonts w:ascii="Arial" w:hAnsi="Arial" w:cs="Arial"/>
          <w:sz w:val="20"/>
          <w:szCs w:val="20"/>
        </w:rPr>
      </w:pPr>
    </w:p>
    <w:p w:rsidR="0064289A" w:rsidRPr="00355185" w:rsidRDefault="0064289A" w:rsidP="00032936">
      <w:pPr>
        <w:pStyle w:val="NoSpacing"/>
        <w:rPr>
          <w:rFonts w:ascii="Arial" w:hAnsi="Arial" w:cs="Arial"/>
          <w:sz w:val="20"/>
          <w:szCs w:val="20"/>
        </w:rPr>
      </w:pPr>
      <w:r w:rsidRPr="00355185">
        <w:rPr>
          <w:rFonts w:ascii="Arial" w:hAnsi="Arial" w:cs="Arial"/>
          <w:sz w:val="20"/>
          <w:szCs w:val="20"/>
        </w:rPr>
        <w:t>The 8</w:t>
      </w:r>
      <w:r w:rsidRPr="00355185">
        <w:rPr>
          <w:rFonts w:ascii="Arial" w:hAnsi="Arial" w:cs="Arial"/>
          <w:sz w:val="20"/>
          <w:szCs w:val="20"/>
          <w:vertAlign w:val="superscript"/>
        </w:rPr>
        <w:t>th</w:t>
      </w:r>
      <w:r>
        <w:rPr>
          <w:rFonts w:ascii="Arial" w:hAnsi="Arial" w:cs="Arial"/>
          <w:sz w:val="20"/>
          <w:szCs w:val="20"/>
        </w:rPr>
        <w:t xml:space="preserve"> annual awards program recognises visionary organis</w:t>
      </w:r>
      <w:r w:rsidRPr="00355185">
        <w:rPr>
          <w:rFonts w:ascii="Arial" w:hAnsi="Arial" w:cs="Arial"/>
          <w:sz w:val="20"/>
          <w:szCs w:val="20"/>
        </w:rPr>
        <w:t xml:space="preserve">ations around the world that are building agile IT infrastructures to outpace, out-innovate, and outperform their competition and achieve remarkable results. The winners and finalists of the Innovation Awards program were honored on Wednesday, June 20, 2012. </w:t>
      </w:r>
    </w:p>
    <w:p w:rsidR="0064289A" w:rsidRDefault="0064289A" w:rsidP="00424B7C">
      <w:pPr>
        <w:spacing w:after="0"/>
        <w:jc w:val="center"/>
        <w:rPr>
          <w:rFonts w:ascii="Arial" w:hAnsi="Arial" w:cs="Arial"/>
          <w:b/>
          <w:sz w:val="20"/>
          <w:szCs w:val="20"/>
        </w:rPr>
      </w:pPr>
      <w:r w:rsidRPr="00B35F96">
        <w:rPr>
          <w:rFonts w:ascii="Arial" w:hAnsi="Arial" w:cs="Arial"/>
          <w:b/>
          <w:sz w:val="20"/>
          <w:szCs w:val="20"/>
        </w:rPr>
        <w:t>-ENDS-</w:t>
      </w:r>
    </w:p>
    <w:p w:rsidR="0064289A" w:rsidRDefault="0064289A" w:rsidP="00424B7C">
      <w:pPr>
        <w:spacing w:after="0"/>
        <w:jc w:val="center"/>
        <w:rPr>
          <w:rFonts w:ascii="Arial" w:hAnsi="Arial" w:cs="Arial"/>
          <w:b/>
          <w:sz w:val="20"/>
          <w:szCs w:val="20"/>
        </w:rPr>
      </w:pPr>
    </w:p>
    <w:p w:rsidR="0064289A" w:rsidRDefault="0064289A" w:rsidP="00287194">
      <w:pPr>
        <w:spacing w:after="0" w:line="260" w:lineRule="exact"/>
        <w:rPr>
          <w:rFonts w:ascii="Arial" w:hAnsi="Arial" w:cs="Arial"/>
          <w:color w:val="000000"/>
          <w:sz w:val="20"/>
          <w:szCs w:val="20"/>
        </w:rPr>
      </w:pPr>
      <w:r>
        <w:rPr>
          <w:rFonts w:ascii="Arial" w:hAnsi="Arial" w:cs="Arial"/>
          <w:color w:val="000000"/>
          <w:sz w:val="20"/>
          <w:szCs w:val="20"/>
        </w:rPr>
        <w:t xml:space="preserve">To watch a video on ‘Bank in a Box’, visit the ING DIRECT </w:t>
      </w:r>
      <w:hyperlink r:id="rId7" w:history="1">
        <w:r w:rsidRPr="00A74A43">
          <w:rPr>
            <w:rStyle w:val="Hyperlink"/>
            <w:rFonts w:ascii="Arial" w:hAnsi="Arial" w:cs="Arial"/>
            <w:sz w:val="20"/>
            <w:szCs w:val="20"/>
          </w:rPr>
          <w:t xml:space="preserve">Online Newsroom. </w:t>
        </w:r>
      </w:hyperlink>
      <w:r>
        <w:rPr>
          <w:rFonts w:ascii="Arial" w:hAnsi="Arial" w:cs="Arial"/>
          <w:color w:val="000000"/>
          <w:sz w:val="20"/>
          <w:szCs w:val="20"/>
        </w:rPr>
        <w:t xml:space="preserve"> </w:t>
      </w:r>
    </w:p>
    <w:p w:rsidR="0064289A" w:rsidRDefault="0064289A" w:rsidP="00287194">
      <w:pPr>
        <w:spacing w:after="0" w:line="260" w:lineRule="exact"/>
        <w:rPr>
          <w:rFonts w:ascii="Arial" w:hAnsi="Arial" w:cs="Arial"/>
          <w:color w:val="000000"/>
          <w:sz w:val="20"/>
          <w:szCs w:val="20"/>
        </w:rPr>
      </w:pPr>
    </w:p>
    <w:p w:rsidR="0064289A" w:rsidRPr="00287194" w:rsidRDefault="0064289A" w:rsidP="00287194">
      <w:pPr>
        <w:spacing w:after="0" w:line="260" w:lineRule="exact"/>
        <w:rPr>
          <w:rFonts w:ascii="Arial" w:hAnsi="Arial" w:cs="Arial"/>
          <w:color w:val="000000"/>
          <w:sz w:val="20"/>
          <w:szCs w:val="20"/>
        </w:rPr>
      </w:pPr>
      <w:r w:rsidRPr="00287194">
        <w:rPr>
          <w:rFonts w:ascii="Arial" w:hAnsi="Arial" w:cs="Arial"/>
          <w:color w:val="000000"/>
          <w:sz w:val="20"/>
          <w:szCs w:val="20"/>
        </w:rPr>
        <w:t xml:space="preserve">For more information on the Innovation Awards Program: </w:t>
      </w:r>
      <w:hyperlink r:id="rId8" w:history="1">
        <w:r w:rsidRPr="00287194">
          <w:rPr>
            <w:rFonts w:ascii="Arial" w:hAnsi="Arial" w:cs="Arial"/>
            <w:color w:val="0000FF"/>
            <w:sz w:val="20"/>
            <w:szCs w:val="20"/>
            <w:u w:val="single"/>
          </w:rPr>
          <w:t>http://www.netapp.com/us/company/our-story/innovation-awards/</w:t>
        </w:r>
      </w:hyperlink>
    </w:p>
    <w:p w:rsidR="0064289A" w:rsidRDefault="0064289A" w:rsidP="00424B7C">
      <w:pPr>
        <w:autoSpaceDE w:val="0"/>
        <w:autoSpaceDN w:val="0"/>
        <w:adjustRightInd w:val="0"/>
        <w:spacing w:after="0" w:line="271" w:lineRule="auto"/>
        <w:ind w:right="318"/>
        <w:rPr>
          <w:rFonts w:ascii="Arial" w:hAnsi="Arial" w:cs="Arial"/>
          <w:b/>
          <w:iCs/>
          <w:sz w:val="20"/>
          <w:szCs w:val="20"/>
          <w:lang w:eastAsia="en-AU"/>
        </w:rPr>
      </w:pPr>
    </w:p>
    <w:p w:rsidR="0064289A" w:rsidRPr="00D91DD4" w:rsidRDefault="0064289A" w:rsidP="00D91DD4">
      <w:pPr>
        <w:widowControl w:val="0"/>
        <w:tabs>
          <w:tab w:val="left" w:pos="2520"/>
          <w:tab w:val="left" w:pos="5760"/>
        </w:tabs>
        <w:spacing w:after="0"/>
        <w:jc w:val="both"/>
        <w:rPr>
          <w:rFonts w:ascii="Arial" w:hAnsi="Arial" w:cs="Arial"/>
          <w:b/>
          <w:sz w:val="20"/>
          <w:szCs w:val="20"/>
        </w:rPr>
      </w:pPr>
      <w:r w:rsidRPr="00D91DD4">
        <w:rPr>
          <w:rFonts w:ascii="Arial" w:hAnsi="Arial" w:cs="Arial"/>
          <w:b/>
          <w:sz w:val="20"/>
          <w:szCs w:val="20"/>
        </w:rPr>
        <w:t xml:space="preserve">Media contact: </w:t>
      </w:r>
    </w:p>
    <w:p w:rsidR="0064289A" w:rsidRDefault="0064289A" w:rsidP="00D91DD4">
      <w:pPr>
        <w:widowControl w:val="0"/>
        <w:tabs>
          <w:tab w:val="left" w:pos="2700"/>
          <w:tab w:val="left" w:pos="5760"/>
        </w:tabs>
        <w:spacing w:after="0"/>
        <w:jc w:val="both"/>
        <w:rPr>
          <w:rFonts w:ascii="Arial" w:hAnsi="Arial" w:cs="Arial"/>
          <w:sz w:val="20"/>
          <w:szCs w:val="20"/>
        </w:rPr>
      </w:pPr>
      <w:r>
        <w:rPr>
          <w:rFonts w:ascii="Arial" w:hAnsi="Arial" w:cs="Arial"/>
          <w:sz w:val="20"/>
          <w:szCs w:val="20"/>
        </w:rPr>
        <w:t>Caroline Thomas</w:t>
      </w:r>
    </w:p>
    <w:p w:rsidR="0064289A" w:rsidRDefault="0064289A" w:rsidP="00D91DD4">
      <w:pPr>
        <w:widowControl w:val="0"/>
        <w:tabs>
          <w:tab w:val="left" w:pos="2700"/>
          <w:tab w:val="left" w:pos="5760"/>
        </w:tabs>
        <w:spacing w:after="0"/>
        <w:jc w:val="both"/>
        <w:rPr>
          <w:rFonts w:ascii="Arial" w:hAnsi="Arial" w:cs="Arial"/>
          <w:sz w:val="20"/>
          <w:szCs w:val="20"/>
        </w:rPr>
      </w:pPr>
      <w:r>
        <w:rPr>
          <w:rFonts w:ascii="Arial" w:hAnsi="Arial" w:cs="Arial"/>
          <w:sz w:val="20"/>
          <w:szCs w:val="20"/>
        </w:rPr>
        <w:t>PR Manager, ING DIRECT</w:t>
      </w:r>
    </w:p>
    <w:p w:rsidR="0064289A" w:rsidRDefault="0064289A" w:rsidP="00D91DD4">
      <w:pPr>
        <w:widowControl w:val="0"/>
        <w:tabs>
          <w:tab w:val="left" w:pos="2700"/>
          <w:tab w:val="left" w:pos="5760"/>
        </w:tabs>
        <w:spacing w:after="0"/>
        <w:jc w:val="both"/>
        <w:rPr>
          <w:rFonts w:ascii="Arial" w:hAnsi="Arial" w:cs="Arial"/>
          <w:sz w:val="20"/>
          <w:szCs w:val="20"/>
          <w:lang w:val="nl-NL"/>
        </w:rPr>
      </w:pPr>
      <w:r>
        <w:rPr>
          <w:rFonts w:ascii="Arial" w:hAnsi="Arial" w:cs="Arial"/>
          <w:sz w:val="20"/>
          <w:szCs w:val="20"/>
          <w:lang w:val="nl-NL"/>
        </w:rPr>
        <w:t>+61 2 9018 5160</w:t>
      </w:r>
    </w:p>
    <w:p w:rsidR="0064289A" w:rsidRDefault="0064289A" w:rsidP="00D91DD4">
      <w:pPr>
        <w:widowControl w:val="0"/>
        <w:tabs>
          <w:tab w:val="left" w:pos="2700"/>
          <w:tab w:val="left" w:pos="5760"/>
        </w:tabs>
        <w:spacing w:after="0"/>
        <w:jc w:val="both"/>
        <w:rPr>
          <w:rFonts w:ascii="Arial" w:hAnsi="Arial" w:cs="Arial"/>
          <w:sz w:val="20"/>
          <w:szCs w:val="20"/>
          <w:lang w:val="nl-NL"/>
        </w:rPr>
      </w:pPr>
      <w:r>
        <w:rPr>
          <w:rFonts w:ascii="Arial" w:hAnsi="Arial" w:cs="Arial"/>
          <w:sz w:val="20"/>
          <w:szCs w:val="20"/>
          <w:lang w:val="nl-NL"/>
        </w:rPr>
        <w:t>+61 413 317 225</w:t>
      </w:r>
    </w:p>
    <w:p w:rsidR="0064289A" w:rsidRDefault="001742AD" w:rsidP="00D91DD4">
      <w:pPr>
        <w:spacing w:after="0"/>
        <w:rPr>
          <w:lang w:val="nl-NL"/>
        </w:rPr>
      </w:pPr>
      <w:hyperlink r:id="rId9" w:history="1">
        <w:r w:rsidR="0064289A">
          <w:rPr>
            <w:rStyle w:val="Hyperlink"/>
            <w:rFonts w:ascii="Arial" w:hAnsi="Arial" w:cs="Arial"/>
            <w:sz w:val="20"/>
            <w:szCs w:val="20"/>
            <w:lang w:val="nl-NL"/>
          </w:rPr>
          <w:t>caroline.thomas@ingdirect.com.au</w:t>
        </w:r>
      </w:hyperlink>
    </w:p>
    <w:p w:rsidR="0064289A" w:rsidRDefault="0064289A" w:rsidP="00424B7C">
      <w:pPr>
        <w:autoSpaceDE w:val="0"/>
        <w:autoSpaceDN w:val="0"/>
        <w:adjustRightInd w:val="0"/>
        <w:spacing w:after="0" w:line="271" w:lineRule="auto"/>
        <w:ind w:right="318"/>
        <w:rPr>
          <w:rFonts w:ascii="Arial" w:hAnsi="Arial" w:cs="Arial"/>
          <w:b/>
          <w:iCs/>
          <w:sz w:val="20"/>
          <w:szCs w:val="20"/>
          <w:lang w:eastAsia="en-AU"/>
        </w:rPr>
      </w:pPr>
    </w:p>
    <w:p w:rsidR="0064289A" w:rsidRPr="006F2ECD" w:rsidRDefault="0064289A" w:rsidP="00424B7C">
      <w:pPr>
        <w:autoSpaceDE w:val="0"/>
        <w:autoSpaceDN w:val="0"/>
        <w:adjustRightInd w:val="0"/>
        <w:spacing w:after="0" w:line="271" w:lineRule="auto"/>
        <w:ind w:right="318"/>
        <w:rPr>
          <w:rFonts w:ascii="Arial" w:hAnsi="Arial" w:cs="Arial"/>
          <w:b/>
          <w:iCs/>
          <w:sz w:val="18"/>
          <w:szCs w:val="18"/>
          <w:lang w:eastAsia="en-AU"/>
        </w:rPr>
      </w:pPr>
      <w:r w:rsidRPr="006F2ECD">
        <w:rPr>
          <w:rFonts w:ascii="Arial" w:hAnsi="Arial" w:cs="Arial"/>
          <w:b/>
          <w:iCs/>
          <w:sz w:val="18"/>
          <w:szCs w:val="18"/>
          <w:lang w:eastAsia="en-AU"/>
        </w:rPr>
        <w:t>About ING DIRECT</w:t>
      </w:r>
    </w:p>
    <w:p w:rsidR="0064289A" w:rsidRPr="006F2ECD" w:rsidRDefault="0064289A" w:rsidP="00424B7C">
      <w:pPr>
        <w:spacing w:after="0" w:line="240" w:lineRule="auto"/>
        <w:rPr>
          <w:rFonts w:ascii="Arial" w:hAnsi="Arial" w:cs="Arial"/>
          <w:sz w:val="18"/>
          <w:szCs w:val="18"/>
        </w:rPr>
      </w:pPr>
      <w:r w:rsidRPr="006F2ECD">
        <w:rPr>
          <w:rFonts w:ascii="Arial" w:hAnsi="Arial" w:cs="Arial"/>
          <w:sz w:val="18"/>
          <w:szCs w:val="18"/>
        </w:rPr>
        <w:t>ING DIRECT pioneered branchless banking in Australia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banking products.</w:t>
      </w:r>
    </w:p>
    <w:p w:rsidR="0064289A" w:rsidRPr="006F2ECD" w:rsidRDefault="0064289A" w:rsidP="00424B7C">
      <w:pPr>
        <w:autoSpaceDE w:val="0"/>
        <w:autoSpaceDN w:val="0"/>
        <w:spacing w:after="0" w:line="240" w:lineRule="auto"/>
        <w:ind w:right="318"/>
        <w:rPr>
          <w:rFonts w:ascii="Arial" w:hAnsi="Arial" w:cs="Arial"/>
          <w:b/>
          <w:sz w:val="18"/>
          <w:szCs w:val="18"/>
        </w:rPr>
      </w:pPr>
      <w:r w:rsidRPr="006F2ECD">
        <w:rPr>
          <w:rFonts w:ascii="Arial" w:hAnsi="Arial" w:cs="Arial"/>
          <w:b/>
          <w:sz w:val="18"/>
          <w:szCs w:val="18"/>
        </w:rPr>
        <w:t>Please note ING DIRECT is never abbreviated to ING.</w:t>
      </w:r>
    </w:p>
    <w:p w:rsidR="0064289A" w:rsidRPr="006F2ECD" w:rsidRDefault="0064289A" w:rsidP="00032936">
      <w:pPr>
        <w:pStyle w:val="NoSpacing"/>
        <w:rPr>
          <w:rFonts w:ascii="Arial" w:hAnsi="Arial" w:cs="Arial"/>
          <w:sz w:val="18"/>
          <w:szCs w:val="18"/>
        </w:rPr>
      </w:pPr>
    </w:p>
    <w:p w:rsidR="0064289A" w:rsidRPr="006F2ECD" w:rsidRDefault="0064289A" w:rsidP="00DF4B1D">
      <w:pPr>
        <w:pStyle w:val="NoSpacing"/>
        <w:rPr>
          <w:rFonts w:ascii="Arial" w:hAnsi="Arial" w:cs="Arial"/>
          <w:b/>
          <w:sz w:val="18"/>
          <w:szCs w:val="18"/>
        </w:rPr>
      </w:pPr>
      <w:r w:rsidRPr="006F2ECD">
        <w:rPr>
          <w:rFonts w:ascii="Arial" w:hAnsi="Arial" w:cs="Arial"/>
          <w:b/>
          <w:sz w:val="18"/>
          <w:szCs w:val="18"/>
        </w:rPr>
        <w:t>About the NetApp Innovation Awards</w:t>
      </w:r>
    </w:p>
    <w:p w:rsidR="0064289A" w:rsidRPr="006F2ECD" w:rsidRDefault="0064289A" w:rsidP="00DF4B1D">
      <w:pPr>
        <w:tabs>
          <w:tab w:val="left" w:pos="4728"/>
        </w:tabs>
        <w:spacing w:after="0" w:line="240" w:lineRule="auto"/>
        <w:rPr>
          <w:rFonts w:ascii="Arial" w:hAnsi="Arial" w:cs="Arial"/>
          <w:sz w:val="18"/>
          <w:szCs w:val="18"/>
        </w:rPr>
      </w:pPr>
      <w:r w:rsidRPr="006F2ECD">
        <w:rPr>
          <w:rFonts w:ascii="Arial" w:hAnsi="Arial" w:cs="Arial"/>
          <w:sz w:val="18"/>
          <w:szCs w:val="18"/>
        </w:rPr>
        <w:t xml:space="preserve">In 2004, </w:t>
      </w:r>
      <w:hyperlink r:id="rId10" w:history="1">
        <w:r w:rsidRPr="006F2ECD">
          <w:rPr>
            <w:rStyle w:val="Hyperlink"/>
            <w:rFonts w:ascii="Arial" w:hAnsi="Arial" w:cs="Arial"/>
            <w:sz w:val="18"/>
            <w:szCs w:val="18"/>
          </w:rPr>
          <w:t>NetApp introduced the Innovation Awards program</w:t>
        </w:r>
      </w:hyperlink>
      <w:r w:rsidRPr="006F2ECD">
        <w:rPr>
          <w:rFonts w:ascii="Arial" w:hAnsi="Arial" w:cs="Arial"/>
          <w:sz w:val="18"/>
          <w:szCs w:val="18"/>
        </w:rPr>
        <w:t xml:space="preserve"> to recognize visionary companies that embody a culture of innovation with technology, products, people and services that achieve remarkable results for business. The award recipients are selected by </w:t>
      </w:r>
      <w:r w:rsidRPr="006F2ECD">
        <w:rPr>
          <w:rFonts w:ascii="Arial" w:hAnsi="Arial" w:cs="Arial"/>
          <w:bCs/>
          <w:sz w:val="18"/>
          <w:szCs w:val="18"/>
        </w:rPr>
        <w:t xml:space="preserve">a prestigious third-party panel of international judges who conduct a critical, unbiased assessment of real-world deployments at customer sites. More than 200 global nominations were submitted for customers and partners representing wide-ranging industries, such as healthcare, financial services, entertainment, energy, and education, each highlighting new and innovative ways to impact business. </w:t>
      </w:r>
    </w:p>
    <w:p w:rsidR="0064289A" w:rsidRPr="00424B7C" w:rsidRDefault="0064289A" w:rsidP="00424B7C"/>
    <w:sectPr w:rsidR="0064289A" w:rsidRPr="00424B7C" w:rsidSect="006F2ECD">
      <w:headerReference w:type="default" r:id="rId11"/>
      <w:footerReference w:type="default" r:id="rId12"/>
      <w:pgSz w:w="12240" w:h="15840"/>
      <w:pgMar w:top="1440" w:right="1440" w:bottom="284" w:left="144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9A" w:rsidRDefault="0064289A" w:rsidP="00921B25">
      <w:pPr>
        <w:spacing w:after="0" w:line="240" w:lineRule="auto"/>
      </w:pPr>
      <w:r>
        <w:separator/>
      </w:r>
    </w:p>
  </w:endnote>
  <w:endnote w:type="continuationSeparator" w:id="0">
    <w:p w:rsidR="0064289A" w:rsidRDefault="0064289A" w:rsidP="00921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9A" w:rsidRDefault="001742AD">
    <w:pPr>
      <w:pStyle w:val="Footer"/>
      <w:jc w:val="right"/>
    </w:pPr>
    <w:fldSimple w:instr=" PAGE   \* MERGEFORMAT ">
      <w:r w:rsidR="009831B5">
        <w:rPr>
          <w:noProof/>
        </w:rPr>
        <w:t>1</w:t>
      </w:r>
    </w:fldSimple>
  </w:p>
  <w:p w:rsidR="0064289A" w:rsidRDefault="0064289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9A" w:rsidRDefault="0064289A" w:rsidP="00921B25">
      <w:pPr>
        <w:spacing w:after="0" w:line="240" w:lineRule="auto"/>
      </w:pPr>
      <w:r>
        <w:separator/>
      </w:r>
    </w:p>
  </w:footnote>
  <w:footnote w:type="continuationSeparator" w:id="0">
    <w:p w:rsidR="0064289A" w:rsidRDefault="0064289A" w:rsidP="00921B2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9A" w:rsidRDefault="006F2ECD" w:rsidP="00FD508B">
    <w:pPr>
      <w:pStyle w:val="Header"/>
      <w:jc w:val="right"/>
    </w:pPr>
    <w:r>
      <w:rPr>
        <w:noProof/>
      </w:rPr>
      <w:drawing>
        <wp:inline distT="0" distB="0" distL="0" distR="0">
          <wp:extent cx="23526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52675" cy="5715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60"/>
    <w:multiLevelType w:val="hybridMultilevel"/>
    <w:tmpl w:val="AA78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263D"/>
    <w:multiLevelType w:val="hybridMultilevel"/>
    <w:tmpl w:val="F78AF24E"/>
    <w:lvl w:ilvl="0" w:tplc="73D2B48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53705"/>
    <w:multiLevelType w:val="hybridMultilevel"/>
    <w:tmpl w:val="CF7C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7490F"/>
    <w:multiLevelType w:val="hybridMultilevel"/>
    <w:tmpl w:val="E93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32936"/>
    <w:rsid w:val="00010AC4"/>
    <w:rsid w:val="00011FD3"/>
    <w:rsid w:val="00032936"/>
    <w:rsid w:val="000445D0"/>
    <w:rsid w:val="00063880"/>
    <w:rsid w:val="00065235"/>
    <w:rsid w:val="000C67CB"/>
    <w:rsid w:val="000D7239"/>
    <w:rsid w:val="000F692D"/>
    <w:rsid w:val="001019FA"/>
    <w:rsid w:val="00102BB0"/>
    <w:rsid w:val="00131092"/>
    <w:rsid w:val="00146B9A"/>
    <w:rsid w:val="001742AD"/>
    <w:rsid w:val="0018329C"/>
    <w:rsid w:val="00186764"/>
    <w:rsid w:val="001914A9"/>
    <w:rsid w:val="001926B7"/>
    <w:rsid w:val="001A1D9D"/>
    <w:rsid w:val="001B3736"/>
    <w:rsid w:val="001E76BC"/>
    <w:rsid w:val="002266D5"/>
    <w:rsid w:val="002376AB"/>
    <w:rsid w:val="0025283C"/>
    <w:rsid w:val="00270A21"/>
    <w:rsid w:val="00276C25"/>
    <w:rsid w:val="00281BFD"/>
    <w:rsid w:val="00287194"/>
    <w:rsid w:val="00296E65"/>
    <w:rsid w:val="002A0FD4"/>
    <w:rsid w:val="002C20B1"/>
    <w:rsid w:val="002C5AAD"/>
    <w:rsid w:val="002E1978"/>
    <w:rsid w:val="00310FC1"/>
    <w:rsid w:val="00326F6D"/>
    <w:rsid w:val="00337C4C"/>
    <w:rsid w:val="003435E8"/>
    <w:rsid w:val="003512EF"/>
    <w:rsid w:val="00355185"/>
    <w:rsid w:val="003778D1"/>
    <w:rsid w:val="0039658C"/>
    <w:rsid w:val="003966F8"/>
    <w:rsid w:val="003A19B1"/>
    <w:rsid w:val="003A70C1"/>
    <w:rsid w:val="003D2402"/>
    <w:rsid w:val="003D41FF"/>
    <w:rsid w:val="003E379B"/>
    <w:rsid w:val="003F749C"/>
    <w:rsid w:val="00424B7C"/>
    <w:rsid w:val="00433A9A"/>
    <w:rsid w:val="00453FC4"/>
    <w:rsid w:val="00492624"/>
    <w:rsid w:val="00506789"/>
    <w:rsid w:val="005103A0"/>
    <w:rsid w:val="00511B6D"/>
    <w:rsid w:val="00525817"/>
    <w:rsid w:val="00534FF8"/>
    <w:rsid w:val="00581A8E"/>
    <w:rsid w:val="0058691B"/>
    <w:rsid w:val="0059764B"/>
    <w:rsid w:val="005A5DDE"/>
    <w:rsid w:val="005C141E"/>
    <w:rsid w:val="005C701E"/>
    <w:rsid w:val="005D5870"/>
    <w:rsid w:val="005E6095"/>
    <w:rsid w:val="0062226A"/>
    <w:rsid w:val="00633DA9"/>
    <w:rsid w:val="00641484"/>
    <w:rsid w:val="0064289A"/>
    <w:rsid w:val="00642A0F"/>
    <w:rsid w:val="00667DD9"/>
    <w:rsid w:val="0067754E"/>
    <w:rsid w:val="00691901"/>
    <w:rsid w:val="006A3AEC"/>
    <w:rsid w:val="006C744C"/>
    <w:rsid w:val="006E316A"/>
    <w:rsid w:val="006E5E0F"/>
    <w:rsid w:val="006E6FA7"/>
    <w:rsid w:val="006F2ECD"/>
    <w:rsid w:val="006F6111"/>
    <w:rsid w:val="007108DC"/>
    <w:rsid w:val="00721AFE"/>
    <w:rsid w:val="00727225"/>
    <w:rsid w:val="00744649"/>
    <w:rsid w:val="00752F9D"/>
    <w:rsid w:val="00767B87"/>
    <w:rsid w:val="00782B45"/>
    <w:rsid w:val="00786BA5"/>
    <w:rsid w:val="007B0FD7"/>
    <w:rsid w:val="007F1F57"/>
    <w:rsid w:val="00812BE2"/>
    <w:rsid w:val="008532EA"/>
    <w:rsid w:val="008707A8"/>
    <w:rsid w:val="008829DA"/>
    <w:rsid w:val="00887547"/>
    <w:rsid w:val="008B192F"/>
    <w:rsid w:val="008C396C"/>
    <w:rsid w:val="008C6AF1"/>
    <w:rsid w:val="008E39BB"/>
    <w:rsid w:val="009040D7"/>
    <w:rsid w:val="0091307C"/>
    <w:rsid w:val="00921B25"/>
    <w:rsid w:val="009401A6"/>
    <w:rsid w:val="00951C59"/>
    <w:rsid w:val="009663D5"/>
    <w:rsid w:val="009730C0"/>
    <w:rsid w:val="009831B5"/>
    <w:rsid w:val="009956E6"/>
    <w:rsid w:val="00996480"/>
    <w:rsid w:val="009B35AE"/>
    <w:rsid w:val="009B694F"/>
    <w:rsid w:val="009C18E0"/>
    <w:rsid w:val="009C2AAB"/>
    <w:rsid w:val="009C4EA2"/>
    <w:rsid w:val="009D4427"/>
    <w:rsid w:val="00A02171"/>
    <w:rsid w:val="00A23394"/>
    <w:rsid w:val="00A537E6"/>
    <w:rsid w:val="00A74A43"/>
    <w:rsid w:val="00AB1A61"/>
    <w:rsid w:val="00AB5298"/>
    <w:rsid w:val="00AC6019"/>
    <w:rsid w:val="00AD01AD"/>
    <w:rsid w:val="00AE4266"/>
    <w:rsid w:val="00B03898"/>
    <w:rsid w:val="00B06ACC"/>
    <w:rsid w:val="00B15E3B"/>
    <w:rsid w:val="00B165F8"/>
    <w:rsid w:val="00B273D6"/>
    <w:rsid w:val="00B35F96"/>
    <w:rsid w:val="00B644EB"/>
    <w:rsid w:val="00B77F7C"/>
    <w:rsid w:val="00B868C4"/>
    <w:rsid w:val="00B9567A"/>
    <w:rsid w:val="00BA531A"/>
    <w:rsid w:val="00BB69B9"/>
    <w:rsid w:val="00BE5682"/>
    <w:rsid w:val="00C03A3F"/>
    <w:rsid w:val="00C2291D"/>
    <w:rsid w:val="00C23632"/>
    <w:rsid w:val="00C56D32"/>
    <w:rsid w:val="00C60BB3"/>
    <w:rsid w:val="00C65796"/>
    <w:rsid w:val="00C90AE2"/>
    <w:rsid w:val="00CA4457"/>
    <w:rsid w:val="00CA4ED0"/>
    <w:rsid w:val="00CA7B5A"/>
    <w:rsid w:val="00CB5535"/>
    <w:rsid w:val="00CC3EA9"/>
    <w:rsid w:val="00CD0197"/>
    <w:rsid w:val="00CE0643"/>
    <w:rsid w:val="00CF7FB3"/>
    <w:rsid w:val="00D16658"/>
    <w:rsid w:val="00D17063"/>
    <w:rsid w:val="00D2219D"/>
    <w:rsid w:val="00D4043F"/>
    <w:rsid w:val="00D500E3"/>
    <w:rsid w:val="00D60BCC"/>
    <w:rsid w:val="00D64068"/>
    <w:rsid w:val="00D76AC7"/>
    <w:rsid w:val="00D84FF1"/>
    <w:rsid w:val="00D91DD4"/>
    <w:rsid w:val="00DA3FF7"/>
    <w:rsid w:val="00DA4B14"/>
    <w:rsid w:val="00DB18A5"/>
    <w:rsid w:val="00DB43DB"/>
    <w:rsid w:val="00DF4B1D"/>
    <w:rsid w:val="00E12380"/>
    <w:rsid w:val="00E201E9"/>
    <w:rsid w:val="00E434D8"/>
    <w:rsid w:val="00E60A16"/>
    <w:rsid w:val="00E83188"/>
    <w:rsid w:val="00EC20BA"/>
    <w:rsid w:val="00F11A95"/>
    <w:rsid w:val="00F1380B"/>
    <w:rsid w:val="00F3674F"/>
    <w:rsid w:val="00F4207F"/>
    <w:rsid w:val="00F64F1F"/>
    <w:rsid w:val="00F65FA5"/>
    <w:rsid w:val="00F80CF6"/>
    <w:rsid w:val="00F815D7"/>
    <w:rsid w:val="00F82B13"/>
    <w:rsid w:val="00FB40EB"/>
    <w:rsid w:val="00FD508B"/>
    <w:rsid w:val="00FE032A"/>
    <w:rsid w:val="00FE16DE"/>
    <w:rsid w:val="00FF1EB8"/>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36"/>
    <w:pPr>
      <w:spacing w:after="200" w:line="276" w:lineRule="auto"/>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032936"/>
    <w:rPr>
      <w:lang w:val="en-US" w:eastAsia="en-US"/>
    </w:rPr>
  </w:style>
  <w:style w:type="paragraph" w:styleId="Header">
    <w:name w:val="header"/>
    <w:basedOn w:val="Normal"/>
    <w:link w:val="HeaderChar"/>
    <w:uiPriority w:val="99"/>
    <w:semiHidden/>
    <w:rsid w:val="00032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32936"/>
    <w:rPr>
      <w:rFonts w:ascii="Calibri" w:hAnsi="Calibri" w:cs="Times New Roman"/>
      <w:lang w:val="en-US"/>
    </w:rPr>
  </w:style>
  <w:style w:type="paragraph" w:styleId="Footer">
    <w:name w:val="footer"/>
    <w:basedOn w:val="Normal"/>
    <w:link w:val="FooterChar"/>
    <w:uiPriority w:val="99"/>
    <w:rsid w:val="000329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2936"/>
    <w:rPr>
      <w:rFonts w:ascii="Calibri" w:hAnsi="Calibri" w:cs="Times New Roman"/>
      <w:lang w:val="en-US"/>
    </w:rPr>
  </w:style>
  <w:style w:type="character" w:styleId="Hyperlink">
    <w:name w:val="Hyperlink"/>
    <w:basedOn w:val="DefaultParagraphFont"/>
    <w:uiPriority w:val="99"/>
    <w:rsid w:val="00032936"/>
    <w:rPr>
      <w:rFonts w:cs="Times New Roman"/>
      <w:color w:val="0000FF"/>
      <w:u w:val="single"/>
    </w:rPr>
  </w:style>
  <w:style w:type="paragraph" w:styleId="BalloonText">
    <w:name w:val="Balloon Text"/>
    <w:basedOn w:val="Normal"/>
    <w:link w:val="BalloonTextChar"/>
    <w:uiPriority w:val="99"/>
    <w:semiHidden/>
    <w:rsid w:val="0003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936"/>
    <w:rPr>
      <w:rFonts w:ascii="Tahoma" w:hAnsi="Tahoma" w:cs="Tahoma"/>
      <w:sz w:val="16"/>
      <w:szCs w:val="16"/>
      <w:lang w:val="en-US"/>
    </w:rPr>
  </w:style>
  <w:style w:type="paragraph" w:styleId="ListParagraph">
    <w:name w:val="List Paragraph"/>
    <w:basedOn w:val="Normal"/>
    <w:uiPriority w:val="99"/>
    <w:qFormat/>
    <w:rsid w:val="003512EF"/>
    <w:pPr>
      <w:ind w:left="720"/>
      <w:contextualSpacing/>
    </w:pPr>
  </w:style>
  <w:style w:type="character" w:styleId="CommentReference">
    <w:name w:val="annotation reference"/>
    <w:basedOn w:val="DefaultParagraphFont"/>
    <w:uiPriority w:val="99"/>
    <w:semiHidden/>
    <w:rsid w:val="008829DA"/>
    <w:rPr>
      <w:rFonts w:cs="Times New Roman"/>
      <w:sz w:val="16"/>
      <w:szCs w:val="16"/>
    </w:rPr>
  </w:style>
  <w:style w:type="paragraph" w:styleId="CommentText">
    <w:name w:val="annotation text"/>
    <w:basedOn w:val="Normal"/>
    <w:link w:val="CommentTextChar"/>
    <w:uiPriority w:val="99"/>
    <w:semiHidden/>
    <w:rsid w:val="008829DA"/>
    <w:rPr>
      <w:sz w:val="20"/>
      <w:szCs w:val="20"/>
    </w:rPr>
  </w:style>
  <w:style w:type="character" w:customStyle="1" w:styleId="CommentTextChar">
    <w:name w:val="Comment Text Char"/>
    <w:basedOn w:val="DefaultParagraphFont"/>
    <w:link w:val="CommentText"/>
    <w:uiPriority w:val="99"/>
    <w:semiHidden/>
    <w:locked/>
    <w:rsid w:val="003778D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829DA"/>
    <w:rPr>
      <w:b/>
      <w:bCs/>
    </w:rPr>
  </w:style>
  <w:style w:type="character" w:customStyle="1" w:styleId="CommentSubjectChar">
    <w:name w:val="Comment Subject Char"/>
    <w:basedOn w:val="CommentTextChar"/>
    <w:link w:val="CommentSubject"/>
    <w:uiPriority w:val="99"/>
    <w:semiHidden/>
    <w:locked/>
    <w:rsid w:val="003778D1"/>
    <w:rPr>
      <w:b/>
      <w:bCs/>
    </w:rPr>
  </w:style>
  <w:style w:type="character" w:styleId="Emphasis">
    <w:name w:val="Emphasis"/>
    <w:basedOn w:val="DefaultParagraphFont"/>
    <w:uiPriority w:val="99"/>
    <w:qFormat/>
    <w:locked/>
    <w:rsid w:val="003D2402"/>
    <w:rPr>
      <w:rFonts w:cs="Times New Roman"/>
      <w:i/>
      <w:iCs/>
    </w:rPr>
  </w:style>
  <w:style w:type="table" w:styleId="TableGrid">
    <w:name w:val="Table Grid"/>
    <w:basedOn w:val="TableNormal"/>
    <w:uiPriority w:val="99"/>
    <w:locked/>
    <w:rsid w:val="003435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442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88829247">
      <w:marLeft w:val="0"/>
      <w:marRight w:val="0"/>
      <w:marTop w:val="0"/>
      <w:marBottom w:val="0"/>
      <w:divBdr>
        <w:top w:val="none" w:sz="0" w:space="0" w:color="auto"/>
        <w:left w:val="none" w:sz="0" w:space="0" w:color="auto"/>
        <w:bottom w:val="none" w:sz="0" w:space="0" w:color="auto"/>
        <w:right w:val="none" w:sz="0" w:space="0" w:color="auto"/>
      </w:divBdr>
      <w:divsChild>
        <w:div w:id="288829248">
          <w:marLeft w:val="0"/>
          <w:marRight w:val="0"/>
          <w:marTop w:val="0"/>
          <w:marBottom w:val="0"/>
          <w:divBdr>
            <w:top w:val="none" w:sz="0" w:space="0" w:color="auto"/>
            <w:left w:val="none" w:sz="0" w:space="0" w:color="auto"/>
            <w:bottom w:val="none" w:sz="0" w:space="0" w:color="auto"/>
            <w:right w:val="none" w:sz="0" w:space="0" w:color="auto"/>
          </w:divBdr>
          <w:divsChild>
            <w:div w:id="288829251">
              <w:marLeft w:val="0"/>
              <w:marRight w:val="0"/>
              <w:marTop w:val="0"/>
              <w:marBottom w:val="0"/>
              <w:divBdr>
                <w:top w:val="none" w:sz="0" w:space="0" w:color="auto"/>
                <w:left w:val="none" w:sz="0" w:space="0" w:color="auto"/>
                <w:bottom w:val="none" w:sz="0" w:space="0" w:color="auto"/>
                <w:right w:val="none" w:sz="0" w:space="0" w:color="auto"/>
              </w:divBdr>
              <w:divsChild>
                <w:div w:id="288829256">
                  <w:marLeft w:val="0"/>
                  <w:marRight w:val="0"/>
                  <w:marTop w:val="0"/>
                  <w:marBottom w:val="0"/>
                  <w:divBdr>
                    <w:top w:val="none" w:sz="0" w:space="0" w:color="auto"/>
                    <w:left w:val="none" w:sz="0" w:space="0" w:color="auto"/>
                    <w:bottom w:val="none" w:sz="0" w:space="0" w:color="auto"/>
                    <w:right w:val="none" w:sz="0" w:space="0" w:color="auto"/>
                  </w:divBdr>
                  <w:divsChild>
                    <w:div w:id="288829259">
                      <w:marLeft w:val="0"/>
                      <w:marRight w:val="0"/>
                      <w:marTop w:val="0"/>
                      <w:marBottom w:val="0"/>
                      <w:divBdr>
                        <w:top w:val="none" w:sz="0" w:space="0" w:color="auto"/>
                        <w:left w:val="none" w:sz="0" w:space="0" w:color="auto"/>
                        <w:bottom w:val="none" w:sz="0" w:space="0" w:color="auto"/>
                        <w:right w:val="none" w:sz="0" w:space="0" w:color="auto"/>
                      </w:divBdr>
                      <w:divsChild>
                        <w:div w:id="288829258">
                          <w:marLeft w:val="0"/>
                          <w:marRight w:val="0"/>
                          <w:marTop w:val="0"/>
                          <w:marBottom w:val="0"/>
                          <w:divBdr>
                            <w:top w:val="none" w:sz="0" w:space="0" w:color="auto"/>
                            <w:left w:val="none" w:sz="0" w:space="0" w:color="auto"/>
                            <w:bottom w:val="none" w:sz="0" w:space="0" w:color="auto"/>
                            <w:right w:val="none" w:sz="0" w:space="0" w:color="auto"/>
                          </w:divBdr>
                          <w:divsChild>
                            <w:div w:id="288829253">
                              <w:marLeft w:val="0"/>
                              <w:marRight w:val="0"/>
                              <w:marTop w:val="0"/>
                              <w:marBottom w:val="0"/>
                              <w:divBdr>
                                <w:top w:val="none" w:sz="0" w:space="0" w:color="auto"/>
                                <w:left w:val="none" w:sz="0" w:space="0" w:color="auto"/>
                                <w:bottom w:val="none" w:sz="0" w:space="0" w:color="auto"/>
                                <w:right w:val="none" w:sz="0" w:space="0" w:color="auto"/>
                              </w:divBdr>
                              <w:divsChild>
                                <w:div w:id="288829257">
                                  <w:marLeft w:val="0"/>
                                  <w:marRight w:val="0"/>
                                  <w:marTop w:val="0"/>
                                  <w:marBottom w:val="0"/>
                                  <w:divBdr>
                                    <w:top w:val="none" w:sz="0" w:space="0" w:color="auto"/>
                                    <w:left w:val="none" w:sz="0" w:space="0" w:color="auto"/>
                                    <w:bottom w:val="none" w:sz="0" w:space="0" w:color="auto"/>
                                    <w:right w:val="none" w:sz="0" w:space="0" w:color="auto"/>
                                  </w:divBdr>
                                  <w:divsChild>
                                    <w:div w:id="288829261">
                                      <w:marLeft w:val="0"/>
                                      <w:marRight w:val="0"/>
                                      <w:marTop w:val="0"/>
                                      <w:marBottom w:val="0"/>
                                      <w:divBdr>
                                        <w:top w:val="none" w:sz="0" w:space="0" w:color="auto"/>
                                        <w:left w:val="none" w:sz="0" w:space="0" w:color="auto"/>
                                        <w:bottom w:val="none" w:sz="0" w:space="0" w:color="auto"/>
                                        <w:right w:val="none" w:sz="0" w:space="0" w:color="auto"/>
                                      </w:divBdr>
                                      <w:divsChild>
                                        <w:div w:id="288829255">
                                          <w:marLeft w:val="0"/>
                                          <w:marRight w:val="0"/>
                                          <w:marTop w:val="0"/>
                                          <w:marBottom w:val="0"/>
                                          <w:divBdr>
                                            <w:top w:val="none" w:sz="0" w:space="0" w:color="auto"/>
                                            <w:left w:val="none" w:sz="0" w:space="0" w:color="auto"/>
                                            <w:bottom w:val="none" w:sz="0" w:space="0" w:color="auto"/>
                                            <w:right w:val="none" w:sz="0" w:space="0" w:color="auto"/>
                                          </w:divBdr>
                                          <w:divsChild>
                                            <w:div w:id="288829252">
                                              <w:marLeft w:val="0"/>
                                              <w:marRight w:val="0"/>
                                              <w:marTop w:val="0"/>
                                              <w:marBottom w:val="0"/>
                                              <w:divBdr>
                                                <w:top w:val="none" w:sz="0" w:space="0" w:color="auto"/>
                                                <w:left w:val="none" w:sz="0" w:space="0" w:color="auto"/>
                                                <w:bottom w:val="none" w:sz="0" w:space="0" w:color="auto"/>
                                                <w:right w:val="none" w:sz="0" w:space="0" w:color="auto"/>
                                              </w:divBdr>
                                              <w:divsChild>
                                                <w:div w:id="2888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829249">
      <w:marLeft w:val="0"/>
      <w:marRight w:val="0"/>
      <w:marTop w:val="0"/>
      <w:marBottom w:val="0"/>
      <w:divBdr>
        <w:top w:val="none" w:sz="0" w:space="0" w:color="auto"/>
        <w:left w:val="none" w:sz="0" w:space="0" w:color="auto"/>
        <w:bottom w:val="none" w:sz="0" w:space="0" w:color="auto"/>
        <w:right w:val="none" w:sz="0" w:space="0" w:color="auto"/>
      </w:divBdr>
    </w:div>
    <w:div w:id="288829250">
      <w:marLeft w:val="0"/>
      <w:marRight w:val="0"/>
      <w:marTop w:val="0"/>
      <w:marBottom w:val="0"/>
      <w:divBdr>
        <w:top w:val="none" w:sz="0" w:space="0" w:color="auto"/>
        <w:left w:val="none" w:sz="0" w:space="0" w:color="auto"/>
        <w:bottom w:val="none" w:sz="0" w:space="0" w:color="auto"/>
        <w:right w:val="none" w:sz="0" w:space="0" w:color="auto"/>
      </w:divBdr>
    </w:div>
    <w:div w:id="2888292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gdirect.wieck.com/releases/ing-direct-australia-innovates-with-bank-in-a-box-data-centre-solution" TargetMode="External"/><Relationship Id="rId8" Type="http://schemas.openxmlformats.org/officeDocument/2006/relationships/hyperlink" Target="http://www.netapp.com/us/company/our-story/innovation-awards/" TargetMode="External"/><Relationship Id="rId9" Type="http://schemas.openxmlformats.org/officeDocument/2006/relationships/hyperlink" Target="mailto:caroline.thomas@ingdirect.com.au" TargetMode="External"/><Relationship Id="rId10" Type="http://schemas.openxmlformats.org/officeDocument/2006/relationships/hyperlink" Target="http://www.netapp.com/us/company/news/Network_Appliance_Honors_Customers_With_First_Annual_NetApp_Innovation_Aw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Macintosh Word</Application>
  <DocSecurity>0</DocSecurity>
  <Lines>22</Lines>
  <Paragraphs>5</Paragraphs>
  <ScaleCrop>false</ScaleCrop>
  <Company>ING BANK</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Comment </dc:title>
  <dc:subject/>
  <dc:creator>cthomas</dc:creator>
  <cp:keywords/>
  <dc:description/>
  <cp:lastModifiedBy>Paul  Pearson</cp:lastModifiedBy>
  <cp:revision>2</cp:revision>
  <cp:lastPrinted>2012-05-02T07:15:00Z</cp:lastPrinted>
  <dcterms:created xsi:type="dcterms:W3CDTF">2012-06-21T01:23:00Z</dcterms:created>
  <dcterms:modified xsi:type="dcterms:W3CDTF">2012-06-21T01:23:00Z</dcterms:modified>
</cp:coreProperties>
</file>