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6" w:rsidRDefault="007E1700">
      <w:pPr>
        <w:rPr>
          <w:rFonts w:ascii="Arial" w:hAnsi="Arial" w:cs="Arial"/>
        </w:rPr>
      </w:pPr>
      <w:r>
        <w:rPr>
          <w:noProof/>
          <w:lang w:eastAsia="en-AU"/>
        </w:rPr>
        <w:drawing>
          <wp:anchor distT="0" distB="0" distL="114300" distR="114300" simplePos="0" relativeHeight="251658752" behindDoc="1" locked="0" layoutInCell="1" allowOverlap="1" wp14:anchorId="3C3C4262" wp14:editId="6ECB810A">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43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10225BDD" wp14:editId="112AF119">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015"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14:anchorId="37700E52" wp14:editId="60E22924">
                <wp:simplePos x="0" y="0"/>
                <wp:positionH relativeFrom="column">
                  <wp:posOffset>-414655</wp:posOffset>
                </wp:positionH>
                <wp:positionV relativeFrom="paragraph">
                  <wp:posOffset>-987425</wp:posOffset>
                </wp:positionV>
                <wp:extent cx="5381625" cy="845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65pt;margin-top:-77.7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v:textbox>
              </v:shape>
            </w:pict>
          </mc:Fallback>
        </mc:AlternateContent>
      </w:r>
    </w:p>
    <w:p w:rsidR="00936086" w:rsidRDefault="00936086">
      <w:pPr>
        <w:rPr>
          <w:rFonts w:ascii="Arial" w:hAnsi="Arial" w:cs="Arial"/>
        </w:rPr>
      </w:pPr>
    </w:p>
    <w:p w:rsidR="000C1564" w:rsidRDefault="000C1564" w:rsidP="000C1564">
      <w:pPr>
        <w:spacing w:after="120"/>
        <w:ind w:left="-142"/>
        <w:jc w:val="center"/>
        <w:rPr>
          <w:rFonts w:ascii="Avenir LT 55 Roman" w:hAnsi="Avenir LT 55 Roman" w:cs="Arial"/>
          <w:b/>
          <w:color w:val="FF6600"/>
          <w:sz w:val="36"/>
          <w:szCs w:val="36"/>
        </w:rPr>
      </w:pPr>
      <w:r>
        <w:rPr>
          <w:rFonts w:ascii="Avenir LT 55 Roman" w:hAnsi="Avenir LT 55 Roman" w:cs="Arial"/>
          <w:b/>
          <w:color w:val="FF6600"/>
          <w:sz w:val="36"/>
          <w:szCs w:val="36"/>
        </w:rPr>
        <w:t>Mobile to overtake web at online bank</w:t>
      </w:r>
    </w:p>
    <w:p w:rsidR="000C1564" w:rsidRDefault="000C1564" w:rsidP="000C1564">
      <w:pPr>
        <w:spacing w:after="120"/>
        <w:ind w:left="-142"/>
        <w:jc w:val="center"/>
        <w:rPr>
          <w:rFonts w:ascii="Avenir LT 55 Roman" w:hAnsi="Avenir LT 55 Roman" w:cs="Arial"/>
          <w:i/>
          <w:color w:val="FF6600"/>
          <w:sz w:val="24"/>
          <w:szCs w:val="24"/>
        </w:rPr>
      </w:pPr>
      <w:r>
        <w:rPr>
          <w:rFonts w:ascii="Avenir LT 55 Roman" w:hAnsi="Avenir LT 55 Roman" w:cs="Arial"/>
          <w:i/>
          <w:color w:val="002060"/>
          <w:sz w:val="24"/>
          <w:szCs w:val="24"/>
        </w:rPr>
        <w:t>Mobile banking sees 280% lift at ING DIRECT</w:t>
      </w:r>
    </w:p>
    <w:p w:rsidR="00E673BF" w:rsidRPr="00E673BF" w:rsidRDefault="00E673BF" w:rsidP="000F692B">
      <w:pPr>
        <w:ind w:left="-142"/>
        <w:rPr>
          <w:rFonts w:ascii="Avenir LT 55 Roman" w:hAnsi="Avenir LT 55 Roman" w:cs="Arial"/>
          <w:b/>
          <w:color w:val="FF6600"/>
          <w:sz w:val="22"/>
          <w:szCs w:val="22"/>
        </w:rPr>
      </w:pPr>
      <w:bookmarkStart w:id="0" w:name="_GoBack"/>
      <w:bookmarkEnd w:id="0"/>
    </w:p>
    <w:p w:rsidR="005436D1" w:rsidRDefault="00A6676F" w:rsidP="00E673BF">
      <w:pPr>
        <w:ind w:left="-142"/>
        <w:rPr>
          <w:rFonts w:ascii="Avenir LT 35 Light" w:hAnsi="Avenir LT 35 Light" w:cs="Arial"/>
          <w:color w:val="002060"/>
          <w:sz w:val="22"/>
          <w:szCs w:val="22"/>
        </w:rPr>
      </w:pPr>
      <w:r>
        <w:rPr>
          <w:rFonts w:ascii="Avenir LT 35 Light" w:hAnsi="Avenir LT 35 Light" w:cs="Arial"/>
          <w:b/>
          <w:i/>
          <w:color w:val="002060"/>
          <w:sz w:val="22"/>
          <w:szCs w:val="22"/>
        </w:rPr>
        <w:t>Tuesday</w:t>
      </w:r>
      <w:proofErr w:type="gramStart"/>
      <w:r>
        <w:rPr>
          <w:rFonts w:ascii="Avenir LT 35 Light" w:hAnsi="Avenir LT 35 Light" w:cs="Arial"/>
          <w:b/>
          <w:i/>
          <w:color w:val="002060"/>
          <w:sz w:val="22"/>
          <w:szCs w:val="22"/>
        </w:rPr>
        <w:t>,  25</w:t>
      </w:r>
      <w:proofErr w:type="gramEnd"/>
      <w:r w:rsidR="00E6142F" w:rsidRPr="00E6142F">
        <w:rPr>
          <w:rFonts w:ascii="Avenir LT 35 Light" w:hAnsi="Avenir LT 35 Light" w:cs="Arial"/>
          <w:b/>
          <w:i/>
          <w:color w:val="002060"/>
          <w:sz w:val="22"/>
          <w:szCs w:val="22"/>
        </w:rPr>
        <w:t xml:space="preserve"> June 2013:</w:t>
      </w:r>
      <w:r w:rsidR="00E6142F">
        <w:rPr>
          <w:rFonts w:ascii="Avenir LT 35 Light" w:hAnsi="Avenir LT 35 Light" w:cs="Arial"/>
          <w:b/>
          <w:i/>
          <w:color w:val="002060"/>
          <w:sz w:val="22"/>
          <w:szCs w:val="22"/>
        </w:rPr>
        <w:t xml:space="preserve"> </w:t>
      </w:r>
      <w:r w:rsidR="00387AB2">
        <w:rPr>
          <w:rFonts w:ascii="Avenir LT 35 Light" w:hAnsi="Avenir LT 35 Light" w:cs="Arial"/>
          <w:color w:val="002060"/>
          <w:sz w:val="22"/>
          <w:szCs w:val="22"/>
        </w:rPr>
        <w:t xml:space="preserve"> </w:t>
      </w:r>
      <w:r w:rsidR="00E673BF" w:rsidRPr="00692FD2">
        <w:rPr>
          <w:rFonts w:ascii="Avenir LT 35 Light" w:hAnsi="Avenir LT 35 Light" w:cs="Arial"/>
          <w:color w:val="002060"/>
          <w:sz w:val="22"/>
          <w:szCs w:val="22"/>
        </w:rPr>
        <w:t>ING DIRECT has launched a new mobile app designed to meet the demand of its</w:t>
      </w:r>
      <w:r w:rsidR="00E673BF">
        <w:rPr>
          <w:rFonts w:ascii="Avenir LT 35 Light" w:hAnsi="Avenir LT 35 Light" w:cs="Arial"/>
          <w:color w:val="002060"/>
          <w:sz w:val="22"/>
          <w:szCs w:val="22"/>
        </w:rPr>
        <w:t xml:space="preserve"> growing</w:t>
      </w:r>
      <w:r w:rsidR="002E264A">
        <w:rPr>
          <w:rFonts w:ascii="Avenir LT 35 Light" w:hAnsi="Avenir LT 35 Light" w:cs="Arial"/>
          <w:color w:val="002060"/>
          <w:sz w:val="22"/>
          <w:szCs w:val="22"/>
        </w:rPr>
        <w:t>ly</w:t>
      </w:r>
      <w:r w:rsidR="00C2278F">
        <w:rPr>
          <w:rFonts w:ascii="Avenir LT 35 Light" w:hAnsi="Avenir LT 35 Light" w:cs="Arial"/>
          <w:color w:val="002060"/>
          <w:sz w:val="22"/>
          <w:szCs w:val="22"/>
        </w:rPr>
        <w:t xml:space="preserve"> </w:t>
      </w:r>
      <w:r w:rsidR="00E673BF">
        <w:rPr>
          <w:rFonts w:ascii="Avenir LT 35 Light" w:hAnsi="Avenir LT 35 Light" w:cs="Arial"/>
          <w:color w:val="002060"/>
          <w:sz w:val="22"/>
          <w:szCs w:val="22"/>
        </w:rPr>
        <w:t>mobile customer base</w:t>
      </w:r>
      <w:r w:rsidR="00C2278F">
        <w:rPr>
          <w:rFonts w:ascii="Avenir LT 35 Light" w:hAnsi="Avenir LT 35 Light" w:cs="Arial"/>
          <w:color w:val="002060"/>
          <w:sz w:val="22"/>
          <w:szCs w:val="22"/>
        </w:rPr>
        <w:t>,</w:t>
      </w:r>
      <w:r w:rsidR="00E673BF">
        <w:rPr>
          <w:rFonts w:ascii="Avenir LT 35 Light" w:hAnsi="Avenir LT 35 Light" w:cs="Arial"/>
          <w:color w:val="002060"/>
          <w:sz w:val="22"/>
          <w:szCs w:val="22"/>
        </w:rPr>
        <w:t xml:space="preserve"> </w:t>
      </w:r>
      <w:r w:rsidR="002E264A">
        <w:rPr>
          <w:rFonts w:ascii="Avenir LT 35 Light" w:hAnsi="Avenir LT 35 Light" w:cs="Arial"/>
          <w:color w:val="002060"/>
          <w:sz w:val="22"/>
          <w:szCs w:val="22"/>
        </w:rPr>
        <w:t>in which the bank saw a</w:t>
      </w:r>
      <w:r w:rsidR="009A77EF">
        <w:rPr>
          <w:rFonts w:ascii="Avenir LT 35 Light" w:hAnsi="Avenir LT 35 Light" w:cs="Arial"/>
          <w:color w:val="002060"/>
          <w:sz w:val="22"/>
          <w:szCs w:val="22"/>
        </w:rPr>
        <w:t xml:space="preserve"> staggering </w:t>
      </w:r>
      <w:r w:rsidR="00E673BF">
        <w:rPr>
          <w:rFonts w:ascii="Avenir LT 35 Light" w:hAnsi="Avenir LT 35 Light" w:cs="Arial"/>
          <w:color w:val="002060"/>
          <w:sz w:val="22"/>
          <w:szCs w:val="22"/>
        </w:rPr>
        <w:t xml:space="preserve">280% increase in </w:t>
      </w:r>
      <w:r w:rsidR="00C2278F">
        <w:rPr>
          <w:rFonts w:ascii="Avenir LT 35 Light" w:hAnsi="Avenir LT 35 Light" w:cs="Arial"/>
          <w:color w:val="002060"/>
          <w:sz w:val="22"/>
          <w:szCs w:val="22"/>
        </w:rPr>
        <w:t xml:space="preserve">mobile </w:t>
      </w:r>
      <w:r w:rsidR="009A77EF">
        <w:rPr>
          <w:rFonts w:ascii="Avenir LT 35 Light" w:hAnsi="Avenir LT 35 Light" w:cs="Arial"/>
          <w:color w:val="002060"/>
          <w:sz w:val="22"/>
          <w:szCs w:val="22"/>
        </w:rPr>
        <w:t xml:space="preserve">interactions </w:t>
      </w:r>
      <w:r w:rsidR="00C2278F">
        <w:rPr>
          <w:rFonts w:ascii="Avenir LT 35 Light" w:hAnsi="Avenir LT 35 Light" w:cs="Arial"/>
          <w:color w:val="002060"/>
          <w:sz w:val="22"/>
          <w:szCs w:val="22"/>
        </w:rPr>
        <w:t xml:space="preserve">in </w:t>
      </w:r>
      <w:r w:rsidR="005436D1">
        <w:rPr>
          <w:rFonts w:ascii="Avenir LT 35 Light" w:hAnsi="Avenir LT 35 Light" w:cs="Arial"/>
          <w:color w:val="002060"/>
          <w:sz w:val="22"/>
          <w:szCs w:val="22"/>
        </w:rPr>
        <w:t xml:space="preserve">2012. </w:t>
      </w:r>
    </w:p>
    <w:p w:rsidR="0074412B" w:rsidRDefault="0074412B" w:rsidP="00E673BF">
      <w:pPr>
        <w:ind w:left="-142"/>
        <w:rPr>
          <w:rFonts w:ascii="Avenir LT 35 Light" w:hAnsi="Avenir LT 35 Light" w:cs="Arial"/>
          <w:color w:val="002060"/>
          <w:sz w:val="22"/>
          <w:szCs w:val="22"/>
        </w:rPr>
      </w:pPr>
    </w:p>
    <w:p w:rsidR="005D7711" w:rsidRPr="00692FD2" w:rsidRDefault="0074412B" w:rsidP="0074412B">
      <w:pPr>
        <w:ind w:left="-142"/>
        <w:rPr>
          <w:rFonts w:ascii="Avenir LT 35 Light" w:hAnsi="Avenir LT 35 Light" w:cs="Arial"/>
          <w:color w:val="002060"/>
          <w:sz w:val="22"/>
          <w:szCs w:val="22"/>
        </w:rPr>
      </w:pPr>
      <w:r>
        <w:rPr>
          <w:rFonts w:ascii="Avenir LT 35 Light" w:hAnsi="Avenir LT 35 Light" w:cs="Arial"/>
          <w:color w:val="002060"/>
          <w:sz w:val="22"/>
          <w:szCs w:val="22"/>
        </w:rPr>
        <w:t>“</w:t>
      </w:r>
      <w:r w:rsidR="009A77EF">
        <w:rPr>
          <w:rFonts w:ascii="Avenir LT 35 Light" w:hAnsi="Avenir LT 35 Light" w:cs="Arial"/>
          <w:color w:val="002060"/>
          <w:sz w:val="22"/>
          <w:szCs w:val="22"/>
        </w:rPr>
        <w:t xml:space="preserve">The consistent trend in web visits has been around </w:t>
      </w:r>
      <w:r>
        <w:rPr>
          <w:rFonts w:ascii="Avenir LT 35 Light" w:hAnsi="Avenir LT 35 Light" w:cs="Arial"/>
          <w:color w:val="002060"/>
          <w:sz w:val="22"/>
          <w:szCs w:val="22"/>
        </w:rPr>
        <w:t xml:space="preserve">15% </w:t>
      </w:r>
      <w:r w:rsidR="00033F26">
        <w:rPr>
          <w:rFonts w:ascii="Avenir LT 35 Light" w:hAnsi="Avenir LT 35 Light" w:cs="Arial"/>
          <w:color w:val="002060"/>
          <w:sz w:val="22"/>
          <w:szCs w:val="22"/>
        </w:rPr>
        <w:t>year on year</w:t>
      </w:r>
      <w:r w:rsidR="001C2403">
        <w:rPr>
          <w:rFonts w:ascii="Avenir LT 35 Light" w:hAnsi="Avenir LT 35 Light" w:cs="Arial"/>
          <w:color w:val="002060"/>
          <w:sz w:val="22"/>
          <w:szCs w:val="22"/>
        </w:rPr>
        <w:t>,</w:t>
      </w:r>
      <w:r w:rsidR="00033F26">
        <w:rPr>
          <w:rFonts w:ascii="Avenir LT 35 Light" w:hAnsi="Avenir LT 35 Light" w:cs="Arial"/>
          <w:color w:val="002060"/>
          <w:sz w:val="22"/>
          <w:szCs w:val="22"/>
        </w:rPr>
        <w:t xml:space="preserve"> </w:t>
      </w:r>
      <w:r>
        <w:rPr>
          <w:rFonts w:ascii="Avenir LT 35 Light" w:hAnsi="Avenir LT 35 Light" w:cs="Arial"/>
          <w:color w:val="002060"/>
          <w:sz w:val="22"/>
          <w:szCs w:val="22"/>
        </w:rPr>
        <w:t>but</w:t>
      </w:r>
      <w:r w:rsidR="00644FE3" w:rsidRPr="00692FD2">
        <w:rPr>
          <w:rFonts w:ascii="Avenir LT 35 Light" w:hAnsi="Avenir LT 35 Light" w:cs="Arial"/>
          <w:color w:val="002060"/>
          <w:sz w:val="22"/>
          <w:szCs w:val="22"/>
        </w:rPr>
        <w:t xml:space="preserve"> this </w:t>
      </w:r>
      <w:r w:rsidR="009A77EF">
        <w:rPr>
          <w:rFonts w:ascii="Avenir LT 35 Light" w:hAnsi="Avenir LT 35 Light" w:cs="Arial"/>
          <w:color w:val="002060"/>
          <w:sz w:val="22"/>
          <w:szCs w:val="22"/>
        </w:rPr>
        <w:t xml:space="preserve">spike in mobile interactions </w:t>
      </w:r>
      <w:r w:rsidR="00644FE3" w:rsidRPr="00692FD2">
        <w:rPr>
          <w:rFonts w:ascii="Avenir LT 35 Light" w:hAnsi="Avenir LT 35 Light" w:cs="Arial"/>
          <w:color w:val="002060"/>
          <w:sz w:val="22"/>
          <w:szCs w:val="22"/>
        </w:rPr>
        <w:t xml:space="preserve">is proof of ever-growing consumer demand </w:t>
      </w:r>
      <w:r w:rsidR="00033F26">
        <w:rPr>
          <w:rFonts w:ascii="Avenir LT 35 Light" w:hAnsi="Avenir LT 35 Light" w:cs="Arial"/>
          <w:color w:val="002060"/>
          <w:sz w:val="22"/>
          <w:szCs w:val="22"/>
        </w:rPr>
        <w:t xml:space="preserve">and comfort </w:t>
      </w:r>
      <w:r w:rsidR="00644FE3" w:rsidRPr="00692FD2">
        <w:rPr>
          <w:rFonts w:ascii="Avenir LT 35 Light" w:hAnsi="Avenir LT 35 Light" w:cs="Arial"/>
          <w:color w:val="002060"/>
          <w:sz w:val="22"/>
          <w:szCs w:val="22"/>
        </w:rPr>
        <w:t xml:space="preserve">to </w:t>
      </w:r>
      <w:r w:rsidR="00692FD2" w:rsidRPr="00692FD2">
        <w:rPr>
          <w:rFonts w:ascii="Avenir LT 35 Light" w:hAnsi="Avenir LT 35 Light" w:cs="Arial"/>
          <w:color w:val="002060"/>
          <w:sz w:val="22"/>
          <w:szCs w:val="22"/>
        </w:rPr>
        <w:t>be able to ‘do’ while on the go,</w:t>
      </w:r>
      <w:r w:rsidR="00644FE3" w:rsidRPr="00692FD2">
        <w:rPr>
          <w:rFonts w:ascii="Avenir LT 35 Light" w:hAnsi="Avenir LT 35 Light" w:cs="Arial"/>
          <w:color w:val="002060"/>
          <w:sz w:val="22"/>
          <w:szCs w:val="22"/>
        </w:rPr>
        <w:t>”</w:t>
      </w:r>
      <w:r w:rsidR="00186873">
        <w:rPr>
          <w:rFonts w:ascii="Avenir LT 35 Light" w:hAnsi="Avenir LT 35 Light" w:cs="Arial"/>
          <w:color w:val="002060"/>
          <w:sz w:val="22"/>
          <w:szCs w:val="22"/>
        </w:rPr>
        <w:t xml:space="preserve"> said Executive Director Distribution at ING DIRECT, Lisa Claes. </w:t>
      </w:r>
    </w:p>
    <w:p w:rsidR="00DB3F2A" w:rsidRPr="00692FD2" w:rsidRDefault="00DB3F2A" w:rsidP="000F692B">
      <w:pPr>
        <w:ind w:left="-142"/>
        <w:rPr>
          <w:rFonts w:ascii="Avenir LT 35 Light" w:hAnsi="Avenir LT 35 Light" w:cs="Arial"/>
          <w:color w:val="002060"/>
          <w:sz w:val="22"/>
          <w:szCs w:val="22"/>
        </w:rPr>
      </w:pPr>
    </w:p>
    <w:p w:rsidR="00E673BF" w:rsidRPr="00692FD2" w:rsidRDefault="00E673BF" w:rsidP="00E673BF">
      <w:pPr>
        <w:spacing w:line="276" w:lineRule="auto"/>
        <w:ind w:left="-142"/>
        <w:rPr>
          <w:rFonts w:ascii="Avenir LT 35 Light" w:hAnsi="Avenir LT 35 Light" w:cs="Arial"/>
          <w:color w:val="002060"/>
          <w:sz w:val="22"/>
          <w:szCs w:val="22"/>
        </w:rPr>
      </w:pPr>
      <w:r w:rsidRPr="00692FD2">
        <w:rPr>
          <w:rFonts w:ascii="Avenir LT 35 Light" w:hAnsi="Avenir LT 35 Light" w:cs="Arial"/>
          <w:color w:val="002060"/>
          <w:sz w:val="22"/>
          <w:szCs w:val="22"/>
        </w:rPr>
        <w:t xml:space="preserve">The app, </w:t>
      </w:r>
      <w:r w:rsidR="001C2403">
        <w:rPr>
          <w:rFonts w:ascii="Avenir LT 35 Light" w:hAnsi="Avenir LT 35 Light" w:cs="Arial"/>
          <w:color w:val="002060"/>
          <w:sz w:val="22"/>
          <w:szCs w:val="22"/>
        </w:rPr>
        <w:t xml:space="preserve">collaboratively developed and </w:t>
      </w:r>
      <w:r w:rsidRPr="00692FD2">
        <w:rPr>
          <w:rFonts w:ascii="Avenir LT 35 Light" w:hAnsi="Avenir LT 35 Light" w:cs="Arial"/>
          <w:color w:val="002060"/>
          <w:sz w:val="22"/>
          <w:szCs w:val="22"/>
        </w:rPr>
        <w:t>designed by</w:t>
      </w:r>
      <w:r>
        <w:rPr>
          <w:rFonts w:ascii="Avenir LT 35 Light" w:hAnsi="Avenir LT 35 Light" w:cs="Arial"/>
          <w:color w:val="002060"/>
          <w:sz w:val="22"/>
          <w:szCs w:val="22"/>
        </w:rPr>
        <w:t xml:space="preserve"> ING DIRECT’s own digital team</w:t>
      </w:r>
      <w:r w:rsidR="00C15E33">
        <w:rPr>
          <w:rFonts w:ascii="Avenir LT 35 Light" w:hAnsi="Avenir LT 35 Light" w:cs="Arial"/>
          <w:color w:val="002060"/>
          <w:sz w:val="22"/>
          <w:szCs w:val="22"/>
        </w:rPr>
        <w:t xml:space="preserve"> </w:t>
      </w:r>
      <w:r w:rsidR="001E1B15">
        <w:rPr>
          <w:rFonts w:ascii="Avenir LT 35 Light" w:hAnsi="Avenir LT 35 Light" w:cs="Arial"/>
          <w:color w:val="002060"/>
          <w:sz w:val="22"/>
          <w:szCs w:val="22"/>
        </w:rPr>
        <w:t xml:space="preserve">with Oakton </w:t>
      </w:r>
      <w:r w:rsidR="00C15E33">
        <w:rPr>
          <w:rFonts w:ascii="Avenir LT 35 Light" w:hAnsi="Avenir LT 35 Light" w:cs="Arial"/>
          <w:color w:val="002060"/>
          <w:sz w:val="22"/>
          <w:szCs w:val="22"/>
        </w:rPr>
        <w:t xml:space="preserve">and Deloitte Digital, </w:t>
      </w:r>
      <w:r w:rsidR="00AD6A2C">
        <w:rPr>
          <w:rFonts w:ascii="Avenir LT 35 Light" w:hAnsi="Avenir LT 35 Light" w:cs="Arial"/>
          <w:color w:val="002060"/>
          <w:sz w:val="22"/>
          <w:szCs w:val="22"/>
        </w:rPr>
        <w:t xml:space="preserve"> </w:t>
      </w:r>
      <w:r w:rsidRPr="00692FD2">
        <w:rPr>
          <w:rFonts w:ascii="Avenir LT 35 Light" w:hAnsi="Avenir LT 35 Light" w:cs="Arial"/>
          <w:color w:val="002060"/>
          <w:sz w:val="22"/>
          <w:szCs w:val="22"/>
        </w:rPr>
        <w:t>allow</w:t>
      </w:r>
      <w:r w:rsidR="002E264A">
        <w:rPr>
          <w:rFonts w:ascii="Avenir LT 35 Light" w:hAnsi="Avenir LT 35 Light" w:cs="Arial"/>
          <w:color w:val="002060"/>
          <w:sz w:val="22"/>
          <w:szCs w:val="22"/>
        </w:rPr>
        <w:t>s</w:t>
      </w:r>
      <w:r w:rsidRPr="00692FD2">
        <w:rPr>
          <w:rFonts w:ascii="Avenir LT 35 Light" w:hAnsi="Avenir LT 35 Light" w:cs="Arial"/>
          <w:color w:val="002060"/>
          <w:sz w:val="22"/>
          <w:szCs w:val="22"/>
        </w:rPr>
        <w:t xml:space="preserve"> customers to </w:t>
      </w:r>
      <w:r w:rsidR="009A77EF">
        <w:rPr>
          <w:rFonts w:ascii="Avenir LT 35 Light" w:hAnsi="Avenir LT 35 Light" w:cs="Arial"/>
          <w:color w:val="002060"/>
          <w:sz w:val="22"/>
          <w:szCs w:val="22"/>
        </w:rPr>
        <w:t xml:space="preserve">view </w:t>
      </w:r>
      <w:r w:rsidRPr="00692FD2">
        <w:rPr>
          <w:rFonts w:ascii="Avenir LT 35 Light" w:hAnsi="Avenir LT 35 Light" w:cs="Arial"/>
          <w:color w:val="002060"/>
          <w:sz w:val="22"/>
          <w:szCs w:val="22"/>
        </w:rPr>
        <w:t>their account balance</w:t>
      </w:r>
      <w:r w:rsidR="00C2278F">
        <w:rPr>
          <w:rFonts w:ascii="Avenir LT 35 Light" w:hAnsi="Avenir LT 35 Light" w:cs="Arial"/>
          <w:color w:val="002060"/>
          <w:sz w:val="22"/>
          <w:szCs w:val="22"/>
        </w:rPr>
        <w:t xml:space="preserve"> across all their product</w:t>
      </w:r>
      <w:r w:rsidR="009A77EF">
        <w:rPr>
          <w:rFonts w:ascii="Avenir LT 35 Light" w:hAnsi="Avenir LT 35 Light" w:cs="Arial"/>
          <w:color w:val="002060"/>
          <w:sz w:val="22"/>
          <w:szCs w:val="22"/>
        </w:rPr>
        <w:t>s</w:t>
      </w:r>
      <w:r w:rsidR="002E264A">
        <w:rPr>
          <w:rFonts w:ascii="Avenir LT 35 Light" w:hAnsi="Avenir LT 35 Light" w:cs="Arial"/>
          <w:color w:val="002060"/>
          <w:sz w:val="22"/>
          <w:szCs w:val="22"/>
        </w:rPr>
        <w:t xml:space="preserve"> before logging in and</w:t>
      </w:r>
      <w:r w:rsidR="004C6C13">
        <w:rPr>
          <w:rFonts w:ascii="Avenir LT 35 Light" w:hAnsi="Avenir LT 35 Light" w:cs="Arial"/>
          <w:color w:val="002060"/>
          <w:sz w:val="22"/>
          <w:szCs w:val="22"/>
        </w:rPr>
        <w:t xml:space="preserve"> </w:t>
      </w:r>
      <w:r w:rsidRPr="00692FD2">
        <w:rPr>
          <w:rFonts w:ascii="Avenir LT 35 Light" w:hAnsi="Avenir LT 35 Light" w:cs="Arial"/>
          <w:color w:val="002060"/>
          <w:sz w:val="22"/>
          <w:szCs w:val="22"/>
        </w:rPr>
        <w:t>transfer money to anyone in Australia</w:t>
      </w:r>
      <w:r w:rsidR="00AD6A2C">
        <w:rPr>
          <w:rFonts w:ascii="Avenir LT 35 Light" w:hAnsi="Avenir LT 35 Light" w:cs="Arial"/>
          <w:color w:val="002060"/>
          <w:sz w:val="22"/>
          <w:szCs w:val="22"/>
        </w:rPr>
        <w:t xml:space="preserve"> </w:t>
      </w:r>
      <w:r w:rsidR="002E264A">
        <w:rPr>
          <w:rFonts w:ascii="Avenir LT 35 Light" w:hAnsi="Avenir LT 35 Light" w:cs="Arial"/>
          <w:color w:val="002060"/>
          <w:sz w:val="22"/>
          <w:szCs w:val="22"/>
        </w:rPr>
        <w:t xml:space="preserve">- </w:t>
      </w:r>
      <w:r w:rsidR="00C2278F">
        <w:rPr>
          <w:rFonts w:ascii="Avenir LT 35 Light" w:hAnsi="Avenir LT 35 Light" w:cs="Arial"/>
          <w:color w:val="002060"/>
          <w:sz w:val="22"/>
          <w:szCs w:val="22"/>
        </w:rPr>
        <w:t xml:space="preserve">with </w:t>
      </w:r>
      <w:r w:rsidR="00AD6A2C">
        <w:rPr>
          <w:rFonts w:ascii="Avenir LT 35 Light" w:hAnsi="Avenir LT 35 Light" w:cs="Arial"/>
          <w:color w:val="002060"/>
          <w:sz w:val="22"/>
          <w:szCs w:val="22"/>
        </w:rPr>
        <w:t>email or SMS</w:t>
      </w:r>
      <w:r w:rsidR="00C2278F">
        <w:rPr>
          <w:rFonts w:ascii="Avenir LT 35 Light" w:hAnsi="Avenir LT 35 Light" w:cs="Arial"/>
          <w:color w:val="002060"/>
          <w:sz w:val="22"/>
          <w:szCs w:val="22"/>
        </w:rPr>
        <w:t xml:space="preserve"> notification</w:t>
      </w:r>
      <w:r w:rsidRPr="00692FD2">
        <w:rPr>
          <w:rFonts w:ascii="Avenir LT 35 Light" w:hAnsi="Avenir LT 35 Light" w:cs="Arial"/>
          <w:color w:val="002060"/>
          <w:sz w:val="22"/>
          <w:szCs w:val="22"/>
        </w:rPr>
        <w:t xml:space="preserve">. </w:t>
      </w:r>
    </w:p>
    <w:p w:rsidR="00E673BF" w:rsidRDefault="00E673BF" w:rsidP="000F692B">
      <w:pPr>
        <w:ind w:left="-142"/>
        <w:rPr>
          <w:rFonts w:ascii="Avenir LT 35 Light" w:hAnsi="Avenir LT 35 Light" w:cs="HPSimplified-Light"/>
          <w:color w:val="002060"/>
          <w:sz w:val="22"/>
          <w:szCs w:val="22"/>
          <w:lang w:eastAsia="en-AU"/>
        </w:rPr>
      </w:pPr>
    </w:p>
    <w:p w:rsidR="0074412B" w:rsidRDefault="0074412B" w:rsidP="000F692B">
      <w:pPr>
        <w:ind w:left="-142"/>
        <w:rPr>
          <w:rFonts w:ascii="Avenir LT 35 Light" w:hAnsi="Avenir LT 35 Light" w:cs="HPSimplified-Light"/>
          <w:color w:val="002060"/>
          <w:sz w:val="22"/>
          <w:szCs w:val="22"/>
          <w:lang w:eastAsia="en-AU"/>
        </w:rPr>
      </w:pPr>
      <w:r>
        <w:rPr>
          <w:rFonts w:ascii="Avenir LT 35 Light" w:hAnsi="Avenir LT 35 Light" w:cs="HPSimplified-Light"/>
          <w:color w:val="002060"/>
          <w:sz w:val="22"/>
          <w:szCs w:val="22"/>
          <w:lang w:eastAsia="en-AU"/>
        </w:rPr>
        <w:t>“For a bank where 9</w:t>
      </w:r>
      <w:r w:rsidR="00C15E33">
        <w:rPr>
          <w:rFonts w:ascii="Avenir LT 35 Light" w:hAnsi="Avenir LT 35 Light" w:cs="HPSimplified-Light"/>
          <w:color w:val="002060"/>
          <w:sz w:val="22"/>
          <w:szCs w:val="22"/>
          <w:lang w:eastAsia="en-AU"/>
        </w:rPr>
        <w:t>5</w:t>
      </w:r>
      <w:r>
        <w:rPr>
          <w:rFonts w:ascii="Avenir LT 35 Light" w:hAnsi="Avenir LT 35 Light" w:cs="HPSimplified-Light"/>
          <w:color w:val="002060"/>
          <w:sz w:val="22"/>
          <w:szCs w:val="22"/>
          <w:lang w:eastAsia="en-AU"/>
        </w:rPr>
        <w:t xml:space="preserve">% of customer transactions occur </w:t>
      </w:r>
      <w:proofErr w:type="gramStart"/>
      <w:r w:rsidR="00C15E33">
        <w:rPr>
          <w:rFonts w:ascii="Avenir LT 35 Light" w:hAnsi="Avenir LT 35 Light" w:cs="HPSimplified-Light"/>
          <w:color w:val="002060"/>
          <w:sz w:val="22"/>
          <w:szCs w:val="22"/>
          <w:lang w:eastAsia="en-AU"/>
        </w:rPr>
        <w:t>online</w:t>
      </w:r>
      <w:r w:rsidR="004C6C13">
        <w:rPr>
          <w:rFonts w:ascii="Avenir LT 35 Light" w:hAnsi="Avenir LT 35 Light" w:cs="HPSimplified-Light"/>
          <w:color w:val="002060"/>
          <w:sz w:val="22"/>
          <w:szCs w:val="22"/>
          <w:lang w:eastAsia="en-AU"/>
        </w:rPr>
        <w:t>,</w:t>
      </w:r>
      <w:proofErr w:type="gramEnd"/>
      <w:r w:rsidR="004C6C13">
        <w:rPr>
          <w:rFonts w:ascii="Avenir LT 35 Light" w:hAnsi="Avenir LT 35 Light" w:cs="HPSimplified-Light"/>
          <w:color w:val="002060"/>
          <w:sz w:val="22"/>
          <w:szCs w:val="22"/>
          <w:lang w:eastAsia="en-AU"/>
        </w:rPr>
        <w:t xml:space="preserve"> </w:t>
      </w:r>
      <w:r w:rsidR="00C2278F">
        <w:rPr>
          <w:rFonts w:ascii="Avenir LT 35 Light" w:hAnsi="Avenir LT 35 Light" w:cs="HPSimplified-Light"/>
          <w:color w:val="002060"/>
          <w:sz w:val="22"/>
          <w:szCs w:val="22"/>
          <w:lang w:eastAsia="en-AU"/>
        </w:rPr>
        <w:t xml:space="preserve">and </w:t>
      </w:r>
      <w:r w:rsidR="007C653C">
        <w:rPr>
          <w:rFonts w:ascii="Avenir LT 35 Light" w:hAnsi="Avenir LT 35 Light" w:cs="HPSimplified-Light"/>
          <w:color w:val="002060"/>
          <w:sz w:val="22"/>
          <w:szCs w:val="22"/>
          <w:lang w:eastAsia="en-AU"/>
        </w:rPr>
        <w:t>39</w:t>
      </w:r>
      <w:r w:rsidR="006A27DA" w:rsidRPr="00A23D5B">
        <w:rPr>
          <w:rFonts w:ascii="Avenir LT 35 Light" w:hAnsi="Avenir LT 35 Light" w:cs="HPSimplified-Light"/>
          <w:color w:val="002060"/>
          <w:sz w:val="22"/>
          <w:szCs w:val="22"/>
          <w:lang w:eastAsia="en-AU"/>
        </w:rPr>
        <w:t>%</w:t>
      </w:r>
      <w:r w:rsidR="006A27DA">
        <w:rPr>
          <w:rFonts w:ascii="Avenir LT 35 Light" w:hAnsi="Avenir LT 35 Light" w:cs="HPSimplified-Light"/>
          <w:color w:val="002060"/>
          <w:sz w:val="22"/>
          <w:szCs w:val="22"/>
          <w:lang w:eastAsia="en-AU"/>
        </w:rPr>
        <w:t xml:space="preserve"> of those </w:t>
      </w:r>
      <w:r w:rsidR="00C2278F">
        <w:rPr>
          <w:rFonts w:ascii="Avenir LT 35 Light" w:hAnsi="Avenir LT 35 Light" w:cs="HPSimplified-Light"/>
          <w:color w:val="002060"/>
          <w:sz w:val="22"/>
          <w:szCs w:val="22"/>
          <w:lang w:eastAsia="en-AU"/>
        </w:rPr>
        <w:t xml:space="preserve">are </w:t>
      </w:r>
      <w:r w:rsidR="006A27DA">
        <w:rPr>
          <w:rFonts w:ascii="Avenir LT 35 Light" w:hAnsi="Avenir LT 35 Light" w:cs="HPSimplified-Light"/>
          <w:color w:val="002060"/>
          <w:sz w:val="22"/>
          <w:szCs w:val="22"/>
          <w:lang w:eastAsia="en-AU"/>
        </w:rPr>
        <w:t>via mobile</w:t>
      </w:r>
      <w:r w:rsidR="00C2278F">
        <w:rPr>
          <w:rFonts w:ascii="Avenir LT 35 Light" w:hAnsi="Avenir LT 35 Light" w:cs="HPSimplified-Light"/>
          <w:color w:val="002060"/>
          <w:sz w:val="22"/>
          <w:szCs w:val="22"/>
          <w:lang w:eastAsia="en-AU"/>
        </w:rPr>
        <w:t xml:space="preserve"> </w:t>
      </w:r>
      <w:r w:rsidR="004C6C13">
        <w:rPr>
          <w:rFonts w:ascii="Avenir LT 35 Light" w:hAnsi="Avenir LT 35 Light" w:cs="HPSimplified-Light"/>
          <w:color w:val="002060"/>
          <w:sz w:val="22"/>
          <w:szCs w:val="22"/>
          <w:lang w:eastAsia="en-AU"/>
        </w:rPr>
        <w:t>and increasing,</w:t>
      </w:r>
      <w:r>
        <w:rPr>
          <w:rFonts w:ascii="Avenir LT 35 Light" w:hAnsi="Avenir LT 35 Light" w:cs="HPSimplified-Light"/>
          <w:color w:val="002060"/>
          <w:sz w:val="22"/>
          <w:szCs w:val="22"/>
          <w:lang w:eastAsia="en-AU"/>
        </w:rPr>
        <w:t xml:space="preserve"> </w:t>
      </w:r>
      <w:r w:rsidR="006A27DA">
        <w:rPr>
          <w:rFonts w:ascii="Avenir LT 35 Light" w:hAnsi="Avenir LT 35 Light" w:cs="HPSimplified-Light"/>
          <w:color w:val="002060"/>
          <w:sz w:val="22"/>
          <w:szCs w:val="22"/>
          <w:lang w:eastAsia="en-AU"/>
        </w:rPr>
        <w:t xml:space="preserve">this </w:t>
      </w:r>
      <w:r>
        <w:rPr>
          <w:rFonts w:ascii="Avenir LT 35 Light" w:hAnsi="Avenir LT 35 Light" w:cs="HPSimplified-Light"/>
          <w:color w:val="002060"/>
          <w:sz w:val="22"/>
          <w:szCs w:val="22"/>
          <w:lang w:eastAsia="en-AU"/>
        </w:rPr>
        <w:t>is absolutely the next step for a branchless bank like ING DIRECT.</w:t>
      </w:r>
      <w:r w:rsidR="00B239B3" w:rsidRPr="00B239B3">
        <w:rPr>
          <w:rFonts w:ascii="Avenir LT 35 Light" w:hAnsi="Avenir LT 35 Light" w:cs="HPSimplified-Light"/>
          <w:b/>
          <w:color w:val="FF0000"/>
          <w:sz w:val="22"/>
          <w:szCs w:val="22"/>
          <w:lang w:eastAsia="en-AU"/>
        </w:rPr>
        <w:t xml:space="preserve"> </w:t>
      </w:r>
    </w:p>
    <w:p w:rsidR="006A27DA" w:rsidRDefault="006A27DA" w:rsidP="006A27DA">
      <w:pPr>
        <w:rPr>
          <w:rFonts w:ascii="Avenir LT 35 Light" w:hAnsi="Avenir LT 35 Light" w:cs="HPSimplified-Light"/>
          <w:color w:val="002060"/>
          <w:sz w:val="22"/>
          <w:szCs w:val="22"/>
          <w:lang w:eastAsia="en-AU"/>
        </w:rPr>
      </w:pPr>
    </w:p>
    <w:p w:rsidR="0074412B" w:rsidRDefault="00A23D5B" w:rsidP="00A23D5B">
      <w:pPr>
        <w:ind w:left="-142"/>
        <w:rPr>
          <w:rFonts w:ascii="Avenir LT 35 Light" w:hAnsi="Avenir LT 35 Light" w:cs="HPSimplified-Light"/>
          <w:color w:val="002060"/>
          <w:sz w:val="22"/>
          <w:szCs w:val="22"/>
          <w:lang w:eastAsia="en-AU"/>
        </w:rPr>
      </w:pPr>
      <w:r>
        <w:rPr>
          <w:rFonts w:ascii="Avenir LT 35 Light" w:hAnsi="Avenir LT 35 Light" w:cs="Arial"/>
          <w:color w:val="002060"/>
          <w:sz w:val="22"/>
          <w:szCs w:val="22"/>
        </w:rPr>
        <w:t xml:space="preserve">“We know that our mobile customers bank with us more regularly and we want to make that experience </w:t>
      </w:r>
      <w:r w:rsidRPr="0074412B">
        <w:rPr>
          <w:rFonts w:ascii="Avenir LT 35 Light" w:hAnsi="Avenir LT 35 Light" w:cs="Arial"/>
          <w:color w:val="002060"/>
          <w:sz w:val="22"/>
          <w:szCs w:val="22"/>
        </w:rPr>
        <w:t xml:space="preserve">easy and intuitive </w:t>
      </w:r>
      <w:r>
        <w:rPr>
          <w:rFonts w:ascii="Avenir LT 35 Light" w:hAnsi="Avenir LT 35 Light" w:cs="Arial"/>
          <w:color w:val="002060"/>
          <w:sz w:val="22"/>
          <w:szCs w:val="22"/>
        </w:rPr>
        <w:t xml:space="preserve">to ensure </w:t>
      </w:r>
      <w:r w:rsidRPr="0074412B">
        <w:rPr>
          <w:rFonts w:ascii="Avenir LT 35 Light" w:hAnsi="Avenir LT 35 Light" w:cs="Arial"/>
          <w:color w:val="002060"/>
          <w:sz w:val="22"/>
          <w:szCs w:val="22"/>
        </w:rPr>
        <w:t>customer</w:t>
      </w:r>
      <w:r>
        <w:rPr>
          <w:rFonts w:ascii="Avenir LT 35 Light" w:hAnsi="Avenir LT 35 Light" w:cs="Arial"/>
          <w:color w:val="002060"/>
          <w:sz w:val="22"/>
          <w:szCs w:val="22"/>
        </w:rPr>
        <w:t>s have</w:t>
      </w:r>
      <w:r w:rsidRPr="0074412B">
        <w:rPr>
          <w:rFonts w:ascii="Avenir LT 35 Light" w:hAnsi="Avenir LT 35 Light" w:cs="Arial"/>
          <w:color w:val="002060"/>
          <w:sz w:val="22"/>
          <w:szCs w:val="22"/>
        </w:rPr>
        <w:t xml:space="preserve"> </w:t>
      </w:r>
      <w:r w:rsidR="004C6C13">
        <w:rPr>
          <w:rFonts w:ascii="Avenir LT 35 Light" w:hAnsi="Avenir LT 35 Light" w:cs="Arial"/>
          <w:color w:val="002060"/>
          <w:sz w:val="22"/>
          <w:szCs w:val="22"/>
        </w:rPr>
        <w:t xml:space="preserve">visibility and </w:t>
      </w:r>
      <w:r w:rsidRPr="0074412B">
        <w:rPr>
          <w:rFonts w:ascii="Avenir LT 35 Light" w:hAnsi="Avenir LT 35 Light" w:cs="Arial"/>
          <w:color w:val="002060"/>
          <w:sz w:val="22"/>
          <w:szCs w:val="22"/>
        </w:rPr>
        <w:t>contr</w:t>
      </w:r>
      <w:r>
        <w:rPr>
          <w:rFonts w:ascii="Avenir LT 35 Light" w:hAnsi="Avenir LT 35 Light" w:cs="Arial"/>
          <w:color w:val="002060"/>
          <w:sz w:val="22"/>
          <w:szCs w:val="22"/>
        </w:rPr>
        <w:t>ol over their personal finances.</w:t>
      </w:r>
      <w:r w:rsidR="004C6C13">
        <w:rPr>
          <w:rFonts w:ascii="Avenir LT 35 Light" w:hAnsi="Avenir LT 35 Light" w:cs="Arial"/>
          <w:color w:val="002060"/>
          <w:sz w:val="22"/>
          <w:szCs w:val="22"/>
        </w:rPr>
        <w:t xml:space="preserve"> As such we have designed our app to appeal specifically to </w:t>
      </w:r>
      <w:r w:rsidR="00C2278F">
        <w:rPr>
          <w:rFonts w:ascii="Avenir LT 35 Light" w:hAnsi="Avenir LT 35 Light" w:cs="Arial"/>
          <w:color w:val="002060"/>
          <w:sz w:val="22"/>
          <w:szCs w:val="22"/>
        </w:rPr>
        <w:t xml:space="preserve">customers </w:t>
      </w:r>
      <w:r w:rsidR="00033F26">
        <w:rPr>
          <w:rFonts w:ascii="Avenir LT 35 Light" w:hAnsi="Avenir LT 35 Light" w:cs="Arial"/>
          <w:color w:val="002060"/>
          <w:sz w:val="22"/>
          <w:szCs w:val="22"/>
        </w:rPr>
        <w:t xml:space="preserve">wanting </w:t>
      </w:r>
      <w:r w:rsidR="004C6C13">
        <w:rPr>
          <w:rFonts w:ascii="Avenir LT 35 Light" w:hAnsi="Avenir LT 35 Light" w:cs="Arial"/>
          <w:color w:val="002060"/>
          <w:sz w:val="22"/>
          <w:szCs w:val="22"/>
        </w:rPr>
        <w:t>transparency, immediacy and simplicity in their core banking functionality</w:t>
      </w:r>
      <w:r w:rsidR="0074412B" w:rsidRPr="0074412B">
        <w:rPr>
          <w:rFonts w:ascii="Avenir LT 35 Light" w:hAnsi="Avenir LT 35 Light" w:cs="HPSimplified-Light"/>
          <w:color w:val="002060"/>
          <w:sz w:val="22"/>
          <w:szCs w:val="22"/>
          <w:lang w:eastAsia="en-AU"/>
        </w:rPr>
        <w:t>” said Claes.</w:t>
      </w:r>
    </w:p>
    <w:p w:rsidR="0074412B" w:rsidRPr="00692FD2" w:rsidRDefault="0074412B" w:rsidP="00DB3F2A">
      <w:pPr>
        <w:rPr>
          <w:rFonts w:ascii="Avenir LT 35 Light" w:hAnsi="Avenir LT 35 Light" w:cs="Arial"/>
          <w:color w:val="002060"/>
          <w:sz w:val="22"/>
          <w:szCs w:val="22"/>
        </w:rPr>
      </w:pPr>
    </w:p>
    <w:p w:rsidR="001C2403" w:rsidRDefault="001C2403" w:rsidP="001C2403">
      <w:pPr>
        <w:ind w:left="-142"/>
        <w:rPr>
          <w:rFonts w:ascii="Avenir LT 35 Light" w:hAnsi="Avenir LT 35 Light" w:cs="Arial"/>
          <w:bCs/>
          <w:iCs/>
          <w:color w:val="002060"/>
          <w:sz w:val="22"/>
          <w:szCs w:val="22"/>
        </w:rPr>
      </w:pPr>
      <w:r>
        <w:rPr>
          <w:rFonts w:ascii="Avenir LT 35 Light" w:hAnsi="Avenir LT 35 Light" w:cs="Arial"/>
          <w:bCs/>
          <w:color w:val="002060"/>
          <w:sz w:val="22"/>
          <w:szCs w:val="22"/>
        </w:rPr>
        <w:t xml:space="preserve">Deloitte Digital Partner Jonathan Rees said: </w:t>
      </w:r>
      <w:r w:rsidRPr="00371C05">
        <w:rPr>
          <w:rFonts w:ascii="Avenir LT 35 Light" w:hAnsi="Avenir LT 35 Light" w:cs="Arial"/>
          <w:bCs/>
          <w:color w:val="002060"/>
          <w:sz w:val="22"/>
          <w:szCs w:val="22"/>
        </w:rPr>
        <w:t>“</w:t>
      </w:r>
      <w:r>
        <w:rPr>
          <w:rFonts w:ascii="Avenir LT 35 Light" w:hAnsi="Avenir LT 35 Light" w:cs="Arial"/>
          <w:bCs/>
          <w:color w:val="002060"/>
          <w:sz w:val="22"/>
          <w:szCs w:val="22"/>
        </w:rPr>
        <w:t>Deloitte</w:t>
      </w:r>
      <w:r>
        <w:rPr>
          <w:rFonts w:ascii="Avenir LT 35 Light" w:hAnsi="Avenir LT 35 Light" w:cs="Arial"/>
          <w:bCs/>
          <w:iCs/>
          <w:color w:val="002060"/>
          <w:sz w:val="22"/>
          <w:szCs w:val="22"/>
        </w:rPr>
        <w:t xml:space="preserve"> research released this month shows that 30% of Australian across all ages (14-75) use</w:t>
      </w:r>
      <w:r w:rsidRPr="00371C05">
        <w:rPr>
          <w:rFonts w:ascii="Avenir LT 35 Light" w:hAnsi="Avenir LT 35 Light" w:cs="Arial"/>
          <w:bCs/>
          <w:iCs/>
          <w:color w:val="002060"/>
          <w:sz w:val="22"/>
          <w:szCs w:val="22"/>
        </w:rPr>
        <w:t xml:space="preserve"> their mobile for banking at least weekly</w:t>
      </w:r>
      <w:r>
        <w:rPr>
          <w:rFonts w:ascii="Avenir LT 35 Light" w:hAnsi="Avenir LT 35 Light" w:cs="Arial"/>
          <w:bCs/>
          <w:iCs/>
          <w:color w:val="002060"/>
          <w:sz w:val="22"/>
          <w:szCs w:val="22"/>
        </w:rPr>
        <w:t xml:space="preserve"> – double last year’s usage</w:t>
      </w:r>
      <w:r w:rsidRPr="00371C05">
        <w:rPr>
          <w:rFonts w:ascii="Avenir LT 35 Light" w:hAnsi="Avenir LT 35 Light" w:cs="Arial"/>
          <w:bCs/>
          <w:iCs/>
          <w:color w:val="002060"/>
          <w:sz w:val="22"/>
          <w:szCs w:val="22"/>
        </w:rPr>
        <w:t>.</w:t>
      </w:r>
      <w:r>
        <w:rPr>
          <w:rFonts w:ascii="Avenir LT 35 Light" w:hAnsi="Avenir LT 35 Light" w:cs="Arial"/>
          <w:bCs/>
          <w:iCs/>
          <w:color w:val="002060"/>
          <w:sz w:val="22"/>
          <w:szCs w:val="22"/>
        </w:rPr>
        <w:t xml:space="preserve"> The ING DIRECT app is all about creating </w:t>
      </w:r>
      <w:r>
        <w:rPr>
          <w:rFonts w:ascii="Avenir LT 35 Light" w:hAnsi="Avenir LT 35 Light" w:cs="Arial"/>
          <w:bCs/>
          <w:color w:val="002060"/>
          <w:sz w:val="22"/>
          <w:szCs w:val="22"/>
        </w:rPr>
        <w:t>something intuitive</w:t>
      </w:r>
      <w:r w:rsidRPr="00371C05">
        <w:rPr>
          <w:rFonts w:ascii="Avenir LT 35 Light" w:hAnsi="Avenir LT 35 Light" w:cs="Arial"/>
          <w:bCs/>
          <w:iCs/>
          <w:color w:val="002060"/>
          <w:sz w:val="22"/>
          <w:szCs w:val="22"/>
        </w:rPr>
        <w:t xml:space="preserve"> </w:t>
      </w:r>
      <w:r>
        <w:rPr>
          <w:rFonts w:ascii="Avenir LT 35 Light" w:hAnsi="Avenir LT 35 Light" w:cs="Arial"/>
          <w:bCs/>
          <w:iCs/>
          <w:color w:val="002060"/>
          <w:sz w:val="22"/>
          <w:szCs w:val="22"/>
        </w:rPr>
        <w:t>for</w:t>
      </w:r>
      <w:r w:rsidRPr="00371C05">
        <w:rPr>
          <w:rFonts w:ascii="Avenir LT 35 Light" w:hAnsi="Avenir LT 35 Light" w:cs="Arial"/>
          <w:bCs/>
          <w:iCs/>
          <w:color w:val="002060"/>
          <w:sz w:val="22"/>
          <w:szCs w:val="22"/>
        </w:rPr>
        <w:t xml:space="preserve"> customers ‘on the go’</w:t>
      </w:r>
      <w:r>
        <w:rPr>
          <w:rFonts w:ascii="Avenir LT 35 Light" w:hAnsi="Avenir LT 35 Light" w:cs="Arial"/>
          <w:bCs/>
          <w:iCs/>
          <w:color w:val="002060"/>
          <w:sz w:val="22"/>
          <w:szCs w:val="22"/>
        </w:rPr>
        <w:t>.</w:t>
      </w:r>
    </w:p>
    <w:p w:rsidR="001C2403" w:rsidRPr="00371C05" w:rsidRDefault="001C2403" w:rsidP="001C2403">
      <w:pPr>
        <w:ind w:left="-142"/>
        <w:rPr>
          <w:rFonts w:ascii="Avenir LT 35 Light" w:hAnsi="Avenir LT 35 Light" w:cs="Arial"/>
          <w:bCs/>
          <w:iCs/>
          <w:color w:val="002060"/>
          <w:sz w:val="22"/>
          <w:szCs w:val="22"/>
        </w:rPr>
      </w:pPr>
    </w:p>
    <w:p w:rsidR="00DB3F2A" w:rsidRDefault="004C6C13" w:rsidP="00E673BF">
      <w:pPr>
        <w:ind w:left="-142"/>
        <w:rPr>
          <w:rFonts w:ascii="Avenir LT 35 Light" w:hAnsi="Avenir LT 35 Light" w:cs="Arial"/>
          <w:color w:val="002060"/>
          <w:sz w:val="22"/>
          <w:szCs w:val="22"/>
        </w:rPr>
      </w:pPr>
      <w:r>
        <w:rPr>
          <w:rFonts w:ascii="Avenir LT 35 Light" w:hAnsi="Avenir LT 35 Light" w:cs="Arial"/>
          <w:color w:val="002060"/>
          <w:sz w:val="22"/>
          <w:szCs w:val="22"/>
        </w:rPr>
        <w:t xml:space="preserve">Our Australian experience is </w:t>
      </w:r>
      <w:r w:rsidR="005436D1">
        <w:rPr>
          <w:rFonts w:ascii="Avenir LT 35 Light" w:hAnsi="Avenir LT 35 Light" w:cs="Arial"/>
          <w:color w:val="002060"/>
          <w:sz w:val="22"/>
          <w:szCs w:val="22"/>
        </w:rPr>
        <w:t>reflected in global trends which show the growing benefits of mobile banking. A survey of mobile banking users in Europe</w:t>
      </w:r>
      <w:r w:rsidR="00932004">
        <w:rPr>
          <w:rFonts w:ascii="Avenir LT 35 Light" w:hAnsi="Avenir LT 35 Light" w:cs="Arial"/>
          <w:color w:val="002060"/>
          <w:sz w:val="22"/>
          <w:szCs w:val="22"/>
        </w:rPr>
        <w:t>*</w:t>
      </w:r>
      <w:r w:rsidR="005436D1">
        <w:rPr>
          <w:rFonts w:ascii="Avenir LT 35 Light" w:hAnsi="Avenir LT 35 Light" w:cs="Arial"/>
          <w:color w:val="002060"/>
          <w:sz w:val="22"/>
          <w:szCs w:val="22"/>
        </w:rPr>
        <w:t xml:space="preserve"> </w:t>
      </w:r>
      <w:r w:rsidR="00E673BF">
        <w:rPr>
          <w:rFonts w:ascii="Avenir LT 35 Light" w:hAnsi="Avenir LT 35 Light" w:cs="Arial"/>
          <w:color w:val="002060"/>
          <w:sz w:val="22"/>
          <w:szCs w:val="22"/>
        </w:rPr>
        <w:t>shows:</w:t>
      </w:r>
    </w:p>
    <w:p w:rsidR="00E673BF" w:rsidRPr="00E673BF" w:rsidRDefault="005436D1" w:rsidP="00E673BF">
      <w:pPr>
        <w:pStyle w:val="ListParagraph"/>
        <w:numPr>
          <w:ilvl w:val="0"/>
          <w:numId w:val="3"/>
        </w:numPr>
        <w:rPr>
          <w:rFonts w:ascii="Avenir LT 35 Light" w:hAnsi="Avenir LT 35 Light" w:cs="Arial"/>
          <w:color w:val="002060"/>
          <w:sz w:val="22"/>
          <w:szCs w:val="22"/>
        </w:rPr>
      </w:pPr>
      <w:r>
        <w:rPr>
          <w:rFonts w:ascii="Avenir LT 35 Light" w:hAnsi="Avenir LT 35 Light"/>
          <w:color w:val="002060"/>
          <w:sz w:val="22"/>
          <w:szCs w:val="22"/>
        </w:rPr>
        <w:t xml:space="preserve">66% </w:t>
      </w:r>
      <w:r w:rsidR="00E673BF" w:rsidRPr="00E673BF">
        <w:rPr>
          <w:rFonts w:ascii="Avenir LT 35 Light" w:hAnsi="Avenir LT 35 Light"/>
          <w:color w:val="002060"/>
          <w:sz w:val="22"/>
          <w:szCs w:val="22"/>
        </w:rPr>
        <w:t xml:space="preserve">“feel more in control” of </w:t>
      </w:r>
      <w:r>
        <w:rPr>
          <w:rFonts w:ascii="Avenir LT 35 Light" w:hAnsi="Avenir LT 35 Light"/>
          <w:color w:val="002060"/>
          <w:sz w:val="22"/>
          <w:szCs w:val="22"/>
        </w:rPr>
        <w:t>money because of mobile banking</w:t>
      </w:r>
    </w:p>
    <w:p w:rsidR="00E673BF" w:rsidRPr="00E673BF" w:rsidRDefault="00E673BF" w:rsidP="00E673BF">
      <w:pPr>
        <w:pStyle w:val="ListParagraph"/>
        <w:numPr>
          <w:ilvl w:val="0"/>
          <w:numId w:val="3"/>
        </w:numPr>
        <w:rPr>
          <w:rFonts w:ascii="Avenir LT 35 Light" w:hAnsi="Avenir LT 35 Light"/>
          <w:color w:val="002060"/>
          <w:sz w:val="22"/>
          <w:szCs w:val="22"/>
        </w:rPr>
      </w:pPr>
      <w:r w:rsidRPr="00E673BF">
        <w:rPr>
          <w:rFonts w:ascii="Avenir LT 35 Light" w:hAnsi="Avenir LT 35 Light"/>
          <w:color w:val="002060"/>
          <w:sz w:val="22"/>
          <w:szCs w:val="22"/>
        </w:rPr>
        <w:t xml:space="preserve">62% of agree </w:t>
      </w:r>
      <w:r w:rsidR="005436D1">
        <w:rPr>
          <w:rFonts w:ascii="Avenir LT 35 Light" w:hAnsi="Avenir LT 35 Light"/>
          <w:color w:val="002060"/>
          <w:sz w:val="22"/>
          <w:szCs w:val="22"/>
        </w:rPr>
        <w:t xml:space="preserve">they pay their bills on time more often </w:t>
      </w:r>
    </w:p>
    <w:p w:rsidR="00E673BF" w:rsidRPr="00E673BF" w:rsidRDefault="00E673BF" w:rsidP="00E673BF">
      <w:pPr>
        <w:pStyle w:val="ListParagraph"/>
        <w:numPr>
          <w:ilvl w:val="0"/>
          <w:numId w:val="3"/>
        </w:numPr>
        <w:rPr>
          <w:rFonts w:ascii="Avenir LT 35 Light" w:hAnsi="Avenir LT 35 Light" w:cs="Arial"/>
          <w:color w:val="002060"/>
          <w:sz w:val="22"/>
          <w:szCs w:val="22"/>
        </w:rPr>
      </w:pPr>
      <w:r w:rsidRPr="00E673BF">
        <w:rPr>
          <w:rFonts w:ascii="Avenir LT 35 Light" w:hAnsi="Avenir LT 35 Light"/>
          <w:color w:val="002060"/>
          <w:sz w:val="22"/>
          <w:szCs w:val="22"/>
        </w:rPr>
        <w:t>84% mobile banking users agree they check their account more often.</w:t>
      </w:r>
    </w:p>
    <w:p w:rsidR="00C20FA1" w:rsidRPr="00692FD2" w:rsidRDefault="00C20FA1" w:rsidP="0074412B">
      <w:pPr>
        <w:rPr>
          <w:rFonts w:ascii="Avenir LT 35 Light" w:hAnsi="Avenir LT 35 Light" w:cs="Arial"/>
          <w:color w:val="002060"/>
          <w:sz w:val="22"/>
          <w:szCs w:val="22"/>
        </w:rPr>
      </w:pPr>
    </w:p>
    <w:p w:rsidR="00C15E33" w:rsidRDefault="00C15E33" w:rsidP="00E518FC">
      <w:pPr>
        <w:pStyle w:val="PlainText"/>
        <w:ind w:left="-142"/>
        <w:rPr>
          <w:rFonts w:ascii="Avenir LT 35 Light" w:hAnsi="Avenir LT 35 Light"/>
          <w:color w:val="002060"/>
          <w:lang w:eastAsia="en-AU"/>
        </w:rPr>
      </w:pPr>
      <w:r>
        <w:rPr>
          <w:rFonts w:ascii="Avenir LT 35 Light" w:hAnsi="Avenir LT 35 Light"/>
          <w:color w:val="002060"/>
          <w:lang w:eastAsia="en-AU"/>
        </w:rPr>
        <w:t>“Customers were invited to test the app throughout the design and development phase as we saw the customer experience as the most critical piece to the success of the new app.  We were particular about choosing the features that mattered most to customers and designi</w:t>
      </w:r>
      <w:r w:rsidR="00CB0490">
        <w:rPr>
          <w:rFonts w:ascii="Avenir LT 35 Light" w:hAnsi="Avenir LT 35 Light"/>
          <w:color w:val="002060"/>
          <w:lang w:eastAsia="en-AU"/>
        </w:rPr>
        <w:t>ng them in a very simple</w:t>
      </w:r>
      <w:r>
        <w:rPr>
          <w:rFonts w:ascii="Avenir LT 35 Light" w:hAnsi="Avenir LT 35 Light"/>
          <w:color w:val="002060"/>
          <w:lang w:eastAsia="en-AU"/>
        </w:rPr>
        <w:t xml:space="preserve"> way,” said Claes.</w:t>
      </w:r>
    </w:p>
    <w:p w:rsidR="00F74222" w:rsidRDefault="00F74222" w:rsidP="00F74222">
      <w:pPr>
        <w:ind w:left="-142"/>
        <w:rPr>
          <w:rFonts w:ascii="Avenir LT 35 Light" w:hAnsi="Avenir LT 35 Light" w:cs="Arial"/>
          <w:color w:val="002060"/>
          <w:sz w:val="22"/>
          <w:szCs w:val="22"/>
          <w:lang w:bidi="en-US"/>
        </w:rPr>
      </w:pPr>
    </w:p>
    <w:p w:rsidR="00F74222" w:rsidRPr="00F74222" w:rsidRDefault="00F74222" w:rsidP="00F74222">
      <w:pPr>
        <w:ind w:left="-142"/>
        <w:rPr>
          <w:rFonts w:ascii="Avenir LT 35 Light" w:hAnsi="Avenir LT 35 Light" w:cs="Arial"/>
          <w:color w:val="002060"/>
          <w:sz w:val="22"/>
          <w:szCs w:val="22"/>
          <w:lang w:bidi="en-US"/>
        </w:rPr>
      </w:pPr>
      <w:r>
        <w:rPr>
          <w:rFonts w:ascii="Avenir LT 35 Light" w:hAnsi="Avenir LT 35 Light" w:cs="Arial"/>
          <w:color w:val="002060"/>
          <w:sz w:val="22"/>
          <w:szCs w:val="22"/>
          <w:lang w:bidi="en-US"/>
        </w:rPr>
        <w:t>“</w:t>
      </w:r>
      <w:r w:rsidRPr="00F74222">
        <w:rPr>
          <w:rFonts w:ascii="Avenir LT 35 Light" w:hAnsi="Avenir LT 35 Light" w:cs="Arial"/>
          <w:color w:val="002060"/>
          <w:sz w:val="22"/>
          <w:szCs w:val="22"/>
          <w:lang w:bidi="en-US"/>
        </w:rPr>
        <w:t>The uniqueness of the solution implemented b</w:t>
      </w:r>
      <w:r>
        <w:rPr>
          <w:rFonts w:ascii="Avenir LT 35 Light" w:hAnsi="Avenir LT 35 Light" w:cs="Arial"/>
          <w:color w:val="002060"/>
          <w:sz w:val="22"/>
          <w:szCs w:val="22"/>
          <w:lang w:bidi="en-US"/>
        </w:rPr>
        <w:t>y Oakton</w:t>
      </w:r>
      <w:r w:rsidR="00C778C1">
        <w:rPr>
          <w:rFonts w:ascii="Avenir LT 35 Light" w:hAnsi="Avenir LT 35 Light" w:cs="Arial"/>
          <w:color w:val="002060"/>
          <w:sz w:val="22"/>
          <w:szCs w:val="22"/>
          <w:lang w:bidi="en-US"/>
        </w:rPr>
        <w:t xml:space="preserve"> for ING </w:t>
      </w:r>
      <w:r w:rsidR="002E264A">
        <w:rPr>
          <w:rFonts w:ascii="Avenir LT 35 Light" w:hAnsi="Avenir LT 35 Light" w:cs="Arial"/>
          <w:color w:val="002060"/>
          <w:sz w:val="22"/>
          <w:szCs w:val="22"/>
          <w:lang w:bidi="en-US"/>
        </w:rPr>
        <w:t xml:space="preserve">DIRECT </w:t>
      </w:r>
      <w:r>
        <w:rPr>
          <w:rFonts w:ascii="Avenir LT 35 Light" w:hAnsi="Avenir LT 35 Light" w:cs="Arial"/>
          <w:color w:val="002060"/>
          <w:sz w:val="22"/>
          <w:szCs w:val="22"/>
          <w:lang w:bidi="en-US"/>
        </w:rPr>
        <w:t>is in the</w:t>
      </w:r>
      <w:r w:rsidR="00C778C1">
        <w:rPr>
          <w:rFonts w:ascii="Avenir LT 35 Light" w:hAnsi="Avenir LT 35 Light" w:cs="Arial"/>
          <w:color w:val="002060"/>
          <w:sz w:val="22"/>
          <w:szCs w:val="22"/>
          <w:lang w:bidi="en-US"/>
        </w:rPr>
        <w:t xml:space="preserve"> combination of</w:t>
      </w:r>
      <w:r>
        <w:rPr>
          <w:rFonts w:ascii="Avenir LT 35 Light" w:hAnsi="Avenir LT 35 Light" w:cs="Arial"/>
          <w:color w:val="002060"/>
          <w:sz w:val="22"/>
          <w:szCs w:val="22"/>
          <w:lang w:bidi="en-US"/>
        </w:rPr>
        <w:t xml:space="preserve"> security, performance and responsiveness based on latest technology available to </w:t>
      </w:r>
      <w:r w:rsidR="00C778C1">
        <w:rPr>
          <w:rFonts w:ascii="Avenir LT 35 Light" w:hAnsi="Avenir LT 35 Light" w:cs="Arial"/>
          <w:color w:val="002060"/>
          <w:sz w:val="22"/>
          <w:szCs w:val="22"/>
          <w:lang w:bidi="en-US"/>
        </w:rPr>
        <w:t xml:space="preserve">deliver the </w:t>
      </w:r>
      <w:r w:rsidR="002E264A">
        <w:rPr>
          <w:rFonts w:ascii="Avenir LT 35 Light" w:hAnsi="Avenir LT 35 Light" w:cs="Arial"/>
          <w:color w:val="002060"/>
          <w:sz w:val="22"/>
          <w:szCs w:val="22"/>
          <w:lang w:bidi="en-US"/>
        </w:rPr>
        <w:t>new app</w:t>
      </w:r>
      <w:r>
        <w:rPr>
          <w:rFonts w:ascii="Avenir LT 35 Light" w:hAnsi="Avenir LT 35 Light" w:cs="Arial"/>
          <w:color w:val="002060"/>
          <w:sz w:val="22"/>
          <w:szCs w:val="22"/>
          <w:lang w:bidi="en-US"/>
        </w:rPr>
        <w:t xml:space="preserve">.” </w:t>
      </w:r>
      <w:r w:rsidR="003D6E71">
        <w:rPr>
          <w:rFonts w:ascii="Avenir LT 35 Light" w:hAnsi="Avenir LT 35 Light" w:cs="Arial"/>
          <w:color w:val="002060"/>
          <w:sz w:val="22"/>
          <w:szCs w:val="22"/>
          <w:lang w:bidi="en-US"/>
        </w:rPr>
        <w:t>s</w:t>
      </w:r>
      <w:r>
        <w:rPr>
          <w:rFonts w:ascii="Avenir LT 35 Light" w:hAnsi="Avenir LT 35 Light" w:cs="Arial"/>
          <w:color w:val="002060"/>
          <w:sz w:val="22"/>
          <w:szCs w:val="22"/>
          <w:lang w:bidi="en-US"/>
        </w:rPr>
        <w:t xml:space="preserve">aid </w:t>
      </w:r>
      <w:r w:rsidR="00C778C1">
        <w:rPr>
          <w:rFonts w:ascii="Avenir LT 35 Light" w:hAnsi="Avenir LT 35 Light" w:cs="Arial"/>
          <w:color w:val="002060"/>
          <w:sz w:val="22"/>
          <w:szCs w:val="22"/>
          <w:lang w:bidi="en-US"/>
        </w:rPr>
        <w:t>N</w:t>
      </w:r>
      <w:r w:rsidR="003D6E71">
        <w:rPr>
          <w:rFonts w:ascii="Avenir LT 35 Light" w:hAnsi="Avenir LT 35 Light" w:cs="Arial"/>
          <w:color w:val="002060"/>
          <w:sz w:val="22"/>
          <w:szCs w:val="22"/>
          <w:lang w:bidi="en-US"/>
        </w:rPr>
        <w:t>e</w:t>
      </w:r>
      <w:r w:rsidR="00C778C1">
        <w:rPr>
          <w:rFonts w:ascii="Avenir LT 35 Light" w:hAnsi="Avenir LT 35 Light" w:cs="Arial"/>
          <w:color w:val="002060"/>
          <w:sz w:val="22"/>
          <w:szCs w:val="22"/>
          <w:lang w:bidi="en-US"/>
        </w:rPr>
        <w:t>i</w:t>
      </w:r>
      <w:r w:rsidR="003D6E71">
        <w:rPr>
          <w:rFonts w:ascii="Avenir LT 35 Light" w:hAnsi="Avenir LT 35 Light" w:cs="Arial"/>
          <w:color w:val="002060"/>
          <w:sz w:val="22"/>
          <w:szCs w:val="22"/>
          <w:lang w:bidi="en-US"/>
        </w:rPr>
        <w:t xml:space="preserve">l Wilson, CEO, </w:t>
      </w:r>
      <w:proofErr w:type="gramStart"/>
      <w:r w:rsidR="003D6E71">
        <w:rPr>
          <w:rFonts w:ascii="Avenir LT 35 Light" w:hAnsi="Avenir LT 35 Light" w:cs="Arial"/>
          <w:color w:val="002060"/>
          <w:sz w:val="22"/>
          <w:szCs w:val="22"/>
          <w:lang w:bidi="en-US"/>
        </w:rPr>
        <w:t>Oakton</w:t>
      </w:r>
      <w:proofErr w:type="gramEnd"/>
      <w:r w:rsidR="003D6E71">
        <w:rPr>
          <w:rFonts w:ascii="Avenir LT 35 Light" w:hAnsi="Avenir LT 35 Light" w:cs="Arial"/>
          <w:color w:val="002060"/>
          <w:sz w:val="22"/>
          <w:szCs w:val="22"/>
          <w:lang w:bidi="en-US"/>
        </w:rPr>
        <w:t>.</w:t>
      </w:r>
    </w:p>
    <w:p w:rsidR="00033F26" w:rsidRDefault="00033F26" w:rsidP="00B239B3">
      <w:pPr>
        <w:ind w:left="-142"/>
        <w:rPr>
          <w:rFonts w:ascii="Avenir LT 35 Light" w:hAnsi="Avenir LT 35 Light" w:cs="Arial"/>
          <w:color w:val="002060"/>
          <w:sz w:val="22"/>
          <w:szCs w:val="22"/>
        </w:rPr>
      </w:pPr>
    </w:p>
    <w:p w:rsidR="001C2403" w:rsidRPr="00B239B3" w:rsidRDefault="001C2403" w:rsidP="001C2403">
      <w:pPr>
        <w:ind w:left="-142"/>
        <w:rPr>
          <w:rFonts w:ascii="Avenir LT 35 Light" w:hAnsi="Avenir LT 35 Light" w:cs="Arial"/>
          <w:color w:val="002060"/>
          <w:sz w:val="22"/>
          <w:szCs w:val="22"/>
        </w:rPr>
      </w:pPr>
      <w:r w:rsidRPr="00505D4C">
        <w:rPr>
          <w:rFonts w:ascii="Avenir LT 35 Light" w:hAnsi="Avenir LT 35 Light" w:cs="Arial"/>
          <w:color w:val="002060"/>
          <w:sz w:val="22"/>
          <w:szCs w:val="22"/>
        </w:rPr>
        <w:t xml:space="preserve">The new ING </w:t>
      </w:r>
      <w:r w:rsidR="00492796">
        <w:rPr>
          <w:rFonts w:ascii="Avenir LT 35 Light" w:hAnsi="Avenir LT 35 Light" w:cs="Arial"/>
          <w:color w:val="002060"/>
          <w:sz w:val="22"/>
          <w:szCs w:val="22"/>
        </w:rPr>
        <w:t xml:space="preserve">DIRECT </w:t>
      </w:r>
      <w:r w:rsidRPr="00505D4C">
        <w:rPr>
          <w:rFonts w:ascii="Avenir LT 35 Light" w:hAnsi="Avenir LT 35 Light" w:cs="Arial"/>
          <w:color w:val="002060"/>
          <w:sz w:val="22"/>
          <w:szCs w:val="22"/>
        </w:rPr>
        <w:t>Mobile Banking app</w:t>
      </w:r>
      <w:r>
        <w:rPr>
          <w:rFonts w:ascii="Avenir LT 35 Light" w:hAnsi="Avenir LT 35 Light" w:cs="Arial"/>
          <w:color w:val="002060"/>
          <w:sz w:val="22"/>
          <w:szCs w:val="22"/>
        </w:rPr>
        <w:t xml:space="preserve"> is</w:t>
      </w:r>
      <w:r w:rsidRPr="00505D4C">
        <w:rPr>
          <w:rFonts w:ascii="Avenir LT 35 Light" w:hAnsi="Avenir LT 35 Light" w:cs="Arial"/>
          <w:color w:val="002060"/>
          <w:sz w:val="22"/>
          <w:szCs w:val="22"/>
        </w:rPr>
        <w:t xml:space="preserve"> available for </w:t>
      </w:r>
      <w:hyperlink r:id="rId10" w:history="1">
        <w:r w:rsidRPr="00492796">
          <w:rPr>
            <w:rStyle w:val="Hyperlink"/>
            <w:rFonts w:ascii="Avenir LT 35 Light" w:hAnsi="Avenir LT 35 Light" w:cs="Arial"/>
            <w:sz w:val="22"/>
            <w:szCs w:val="22"/>
          </w:rPr>
          <w:t>iPhone</w:t>
        </w:r>
      </w:hyperlink>
      <w:r w:rsidRPr="00505D4C">
        <w:rPr>
          <w:rFonts w:ascii="Avenir LT 35 Light" w:hAnsi="Avenir LT 35 Light" w:cs="Arial"/>
          <w:color w:val="002060"/>
          <w:sz w:val="22"/>
          <w:szCs w:val="22"/>
        </w:rPr>
        <w:t xml:space="preserve"> and </w:t>
      </w:r>
      <w:hyperlink r:id="rId11" w:history="1">
        <w:proofErr w:type="gramStart"/>
        <w:r w:rsidRPr="00492796">
          <w:rPr>
            <w:rStyle w:val="Hyperlink"/>
            <w:rFonts w:ascii="Avenir LT 35 Light" w:hAnsi="Avenir LT 35 Light" w:cs="Arial"/>
            <w:sz w:val="22"/>
            <w:szCs w:val="22"/>
          </w:rPr>
          <w:t>Android</w:t>
        </w:r>
        <w:proofErr w:type="gramEnd"/>
      </w:hyperlink>
      <w:r w:rsidRPr="00033F26">
        <w:rPr>
          <w:rFonts w:ascii="Avenir LT 35 Light" w:hAnsi="Avenir LT 35 Light" w:cs="Arial"/>
          <w:color w:val="002060"/>
          <w:sz w:val="22"/>
          <w:szCs w:val="22"/>
        </w:rPr>
        <w:t>.</w:t>
      </w:r>
    </w:p>
    <w:p w:rsidR="00C71AE9" w:rsidRDefault="00C71AE9" w:rsidP="00C71AE9">
      <w:pPr>
        <w:pStyle w:val="PlainText"/>
        <w:rPr>
          <w:rFonts w:ascii="Avenir LT 35 Light" w:hAnsi="Avenir LT 35 Light" w:cs="Arial"/>
          <w:color w:val="002060"/>
          <w:szCs w:val="22"/>
        </w:rPr>
      </w:pPr>
    </w:p>
    <w:p w:rsidR="00C71AE9" w:rsidRDefault="00C71AE9" w:rsidP="00C71AE9">
      <w:pPr>
        <w:pStyle w:val="PlainText"/>
        <w:jc w:val="center"/>
        <w:rPr>
          <w:rFonts w:ascii="Avenir LT 35 Light" w:hAnsi="Avenir LT 35 Light" w:cs="Arial"/>
          <w:b/>
          <w:color w:val="002060"/>
          <w:szCs w:val="22"/>
        </w:rPr>
      </w:pPr>
      <w:r>
        <w:rPr>
          <w:rFonts w:ascii="Avenir LT 35 Light" w:hAnsi="Avenir LT 35 Light" w:cs="Arial"/>
          <w:b/>
          <w:color w:val="002060"/>
          <w:szCs w:val="22"/>
        </w:rPr>
        <w:t>-ENDS-</w:t>
      </w:r>
    </w:p>
    <w:p w:rsidR="00932004" w:rsidRDefault="00932004" w:rsidP="00C71AE9">
      <w:pPr>
        <w:pStyle w:val="PlainText"/>
        <w:jc w:val="center"/>
        <w:rPr>
          <w:rFonts w:ascii="Avenir LT 35 Light" w:hAnsi="Avenir LT 35 Light" w:cs="Arial"/>
          <w:b/>
          <w:color w:val="002060"/>
          <w:szCs w:val="22"/>
        </w:rPr>
      </w:pPr>
      <w:r>
        <w:rPr>
          <w:noProof/>
          <w:lang w:eastAsia="en-AU"/>
        </w:rPr>
        <w:lastRenderedPageBreak/>
        <w:drawing>
          <wp:inline distT="0" distB="0" distL="0" distR="0" wp14:anchorId="660312F1" wp14:editId="1EFAA489">
            <wp:extent cx="3991501" cy="3400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91002" cy="3400000"/>
                    </a:xfrm>
                    <a:prstGeom prst="rect">
                      <a:avLst/>
                    </a:prstGeom>
                  </pic:spPr>
                </pic:pic>
              </a:graphicData>
            </a:graphic>
          </wp:inline>
        </w:drawing>
      </w:r>
    </w:p>
    <w:p w:rsidR="00C71AE9" w:rsidRPr="00696E91" w:rsidRDefault="00C71AE9" w:rsidP="00E518FC">
      <w:pPr>
        <w:pStyle w:val="PlainText"/>
        <w:rPr>
          <w:rFonts w:ascii="Avenir LT 35 Light" w:hAnsi="Avenir LT 35 Light" w:cs="Arial"/>
          <w:b/>
          <w:color w:val="002060"/>
          <w:szCs w:val="22"/>
        </w:rPr>
      </w:pPr>
    </w:p>
    <w:p w:rsidR="00C71AE9" w:rsidRDefault="00C71AE9" w:rsidP="00932004">
      <w:pPr>
        <w:rPr>
          <w:rFonts w:ascii="Avenir LT 35 Light" w:hAnsi="Avenir LT 35 Light" w:cs="Arial"/>
          <w:color w:val="000066"/>
        </w:rPr>
      </w:pPr>
    </w:p>
    <w:p w:rsidR="006A27DA" w:rsidRDefault="00932004" w:rsidP="00B239B3">
      <w:pPr>
        <w:ind w:left="-142"/>
        <w:rPr>
          <w:rFonts w:ascii="Avenir LT 55 Roman" w:hAnsi="Avenir LT 55 Roman"/>
          <w:i/>
          <w:color w:val="002060"/>
        </w:rPr>
      </w:pPr>
      <w:r>
        <w:rPr>
          <w:rFonts w:ascii="Avenir LT 55 Roman" w:hAnsi="Avenir LT 55 Roman"/>
          <w:i/>
          <w:color w:val="002060"/>
        </w:rPr>
        <w:t>*</w:t>
      </w:r>
      <w:r w:rsidR="006A27DA" w:rsidRPr="006A27DA">
        <w:rPr>
          <w:rFonts w:ascii="Avenir LT 55 Roman" w:hAnsi="Avenir LT 55 Roman"/>
          <w:i/>
          <w:color w:val="002060"/>
        </w:rPr>
        <w:t xml:space="preserve">This survey was conducted by </w:t>
      </w:r>
      <w:proofErr w:type="spellStart"/>
      <w:r w:rsidR="006A27DA" w:rsidRPr="006A27DA">
        <w:rPr>
          <w:rFonts w:ascii="Avenir LT 55 Roman" w:hAnsi="Avenir LT 55 Roman"/>
          <w:i/>
          <w:color w:val="002060"/>
        </w:rPr>
        <w:t>Ipsos</w:t>
      </w:r>
      <w:proofErr w:type="spellEnd"/>
      <w:r w:rsidR="006A27DA" w:rsidRPr="006A27DA">
        <w:rPr>
          <w:rFonts w:ascii="Avenir LT 55 Roman" w:hAnsi="Avenir LT 55 Roman"/>
          <w:i/>
          <w:color w:val="002060"/>
        </w:rPr>
        <w:t xml:space="preserve"> on behalf of ING Group between 18 April and 15 May 2013. European consumer figures are an average, weighted to take country population into account. 12 countries were surveyed, bringing the total sample to 11,724. </w:t>
      </w:r>
    </w:p>
    <w:p w:rsidR="006A27DA" w:rsidRDefault="006A27DA" w:rsidP="00932004">
      <w:pPr>
        <w:rPr>
          <w:rFonts w:ascii="Avenir LT 35 Light" w:hAnsi="Avenir LT 35 Light" w:cs="Arial"/>
          <w:color w:val="000066"/>
        </w:rPr>
      </w:pPr>
    </w:p>
    <w:p w:rsidR="00C71AE9" w:rsidRPr="00286990" w:rsidRDefault="00C71AE9" w:rsidP="00B239B3">
      <w:pPr>
        <w:widowControl w:val="0"/>
        <w:tabs>
          <w:tab w:val="left" w:pos="2520"/>
          <w:tab w:val="left" w:pos="5760"/>
        </w:tabs>
        <w:ind w:left="-142"/>
        <w:jc w:val="both"/>
        <w:rPr>
          <w:rFonts w:ascii="Avenir LT 35 Light" w:hAnsi="Avenir LT 35 Light" w:cs="Arial"/>
          <w:b/>
          <w:color w:val="000066"/>
        </w:rPr>
      </w:pPr>
      <w:r w:rsidRPr="00286990">
        <w:rPr>
          <w:rFonts w:ascii="Avenir LT 35 Light" w:hAnsi="Avenir LT 35 Light" w:cs="Arial"/>
          <w:b/>
          <w:color w:val="000066"/>
        </w:rPr>
        <w:t xml:space="preserve">Media contact: </w:t>
      </w:r>
    </w:p>
    <w:p w:rsidR="00C71AE9" w:rsidRPr="00286990" w:rsidRDefault="00C71AE9" w:rsidP="00B239B3">
      <w:pPr>
        <w:widowControl w:val="0"/>
        <w:tabs>
          <w:tab w:val="left" w:pos="2700"/>
          <w:tab w:val="left" w:pos="5760"/>
        </w:tabs>
        <w:ind w:left="-142"/>
        <w:jc w:val="both"/>
        <w:rPr>
          <w:rFonts w:ascii="Avenir LT 35 Light" w:hAnsi="Avenir LT 35 Light" w:cs="Arial"/>
          <w:color w:val="000066"/>
        </w:rPr>
      </w:pPr>
      <w:r w:rsidRPr="00286990">
        <w:rPr>
          <w:rFonts w:ascii="Avenir LT 35 Light" w:hAnsi="Avenir LT 35 Light" w:cs="Arial"/>
          <w:color w:val="000066"/>
        </w:rPr>
        <w:t>Caroline Thomas</w:t>
      </w:r>
    </w:p>
    <w:p w:rsidR="00C71AE9" w:rsidRPr="00286990" w:rsidRDefault="00C71AE9" w:rsidP="00B239B3">
      <w:pPr>
        <w:widowControl w:val="0"/>
        <w:tabs>
          <w:tab w:val="left" w:pos="2700"/>
          <w:tab w:val="left" w:pos="5760"/>
        </w:tabs>
        <w:ind w:left="-142"/>
        <w:jc w:val="both"/>
        <w:rPr>
          <w:rFonts w:ascii="Avenir LT 35 Light" w:hAnsi="Avenir LT 35 Light" w:cs="Arial"/>
          <w:color w:val="000066"/>
        </w:rPr>
      </w:pPr>
      <w:r w:rsidRPr="00286990">
        <w:rPr>
          <w:rFonts w:ascii="Avenir LT 35 Light" w:hAnsi="Avenir LT 35 Light" w:cs="Arial"/>
          <w:color w:val="000066"/>
        </w:rPr>
        <w:t>PR Manager, ING DIRECT</w:t>
      </w:r>
    </w:p>
    <w:p w:rsidR="00C71AE9" w:rsidRPr="00286990" w:rsidRDefault="00C71AE9" w:rsidP="00B239B3">
      <w:pPr>
        <w:widowControl w:val="0"/>
        <w:tabs>
          <w:tab w:val="left" w:pos="2700"/>
          <w:tab w:val="left" w:pos="5760"/>
        </w:tabs>
        <w:ind w:left="-142"/>
        <w:jc w:val="both"/>
        <w:rPr>
          <w:rFonts w:ascii="Avenir LT 35 Light" w:hAnsi="Avenir LT 35 Light" w:cs="Arial"/>
          <w:color w:val="000066"/>
          <w:lang w:val="nl-NL"/>
        </w:rPr>
      </w:pPr>
      <w:r w:rsidRPr="00286990">
        <w:rPr>
          <w:rFonts w:ascii="Avenir LT 35 Light" w:hAnsi="Avenir LT 35 Light" w:cs="Arial"/>
          <w:color w:val="000066"/>
          <w:lang w:val="nl-NL"/>
        </w:rPr>
        <w:t>+61 2 9018 5160</w:t>
      </w:r>
    </w:p>
    <w:p w:rsidR="00C71AE9" w:rsidRPr="00286990" w:rsidRDefault="00C71AE9" w:rsidP="00B239B3">
      <w:pPr>
        <w:widowControl w:val="0"/>
        <w:tabs>
          <w:tab w:val="left" w:pos="2700"/>
          <w:tab w:val="left" w:pos="5760"/>
        </w:tabs>
        <w:ind w:left="-142"/>
        <w:jc w:val="both"/>
        <w:rPr>
          <w:rFonts w:ascii="Avenir LT 35 Light" w:hAnsi="Avenir LT 35 Light" w:cs="Arial"/>
          <w:color w:val="000066"/>
          <w:lang w:val="nl-NL"/>
        </w:rPr>
      </w:pPr>
      <w:r w:rsidRPr="00286990">
        <w:rPr>
          <w:rFonts w:ascii="Avenir LT 35 Light" w:hAnsi="Avenir LT 35 Light" w:cs="Arial"/>
          <w:color w:val="000066"/>
          <w:lang w:val="nl-NL"/>
        </w:rPr>
        <w:t>+61 413 317 225</w:t>
      </w:r>
    </w:p>
    <w:p w:rsidR="00C71AE9" w:rsidRPr="00286990" w:rsidRDefault="000C1564" w:rsidP="00B239B3">
      <w:pPr>
        <w:ind w:left="-142"/>
        <w:rPr>
          <w:rFonts w:ascii="Avenir LT 35 Light" w:hAnsi="Avenir LT 35 Light"/>
          <w:color w:val="0000FF"/>
          <w:lang w:val="nl-NL"/>
        </w:rPr>
      </w:pPr>
      <w:hyperlink r:id="rId13" w:history="1">
        <w:r w:rsidR="00C71AE9" w:rsidRPr="00286990">
          <w:rPr>
            <w:rStyle w:val="Hyperlink"/>
            <w:rFonts w:ascii="Avenir LT 35 Light" w:eastAsiaTheme="minorHAnsi" w:hAnsi="Avenir LT 35 Light" w:cs="Arial"/>
            <w:lang w:val="nl-NL"/>
          </w:rPr>
          <w:t>caroline.thomas@ingdirect.com.au</w:t>
        </w:r>
      </w:hyperlink>
      <w:r w:rsidR="00C71AE9" w:rsidRPr="00286990">
        <w:rPr>
          <w:rStyle w:val="Hyperlink"/>
          <w:rFonts w:ascii="Avenir LT 35 Light" w:eastAsiaTheme="minorHAnsi" w:hAnsi="Avenir LT 35 Light" w:cs="Arial"/>
          <w:lang w:val="nl-NL"/>
        </w:rPr>
        <w:t xml:space="preserve"> </w:t>
      </w:r>
    </w:p>
    <w:p w:rsidR="00C71AE9" w:rsidRPr="00286990" w:rsidRDefault="00C71AE9" w:rsidP="00C71AE9">
      <w:pPr>
        <w:rPr>
          <w:rFonts w:ascii="Avenir LT 35 Light" w:hAnsi="Avenir LT 35 Light" w:cs="Arial"/>
          <w:color w:val="000066"/>
          <w:lang w:val="nl-NL"/>
        </w:rPr>
      </w:pPr>
    </w:p>
    <w:p w:rsidR="00C71AE9" w:rsidRDefault="00C71AE9" w:rsidP="00C71AE9">
      <w:pPr>
        <w:widowControl w:val="0"/>
        <w:tabs>
          <w:tab w:val="left" w:pos="2520"/>
          <w:tab w:val="left" w:pos="5760"/>
        </w:tabs>
        <w:jc w:val="both"/>
        <w:rPr>
          <w:rFonts w:ascii="Avenir LT 35 Light" w:hAnsi="Avenir LT 35 Light" w:cs="Arial"/>
          <w:b/>
          <w:color w:val="000066"/>
          <w:lang w:val="nl-NL"/>
        </w:rPr>
      </w:pPr>
    </w:p>
    <w:p w:rsidR="00C71AE9" w:rsidRPr="00286990" w:rsidRDefault="00C71AE9" w:rsidP="00B239B3">
      <w:pPr>
        <w:widowControl w:val="0"/>
        <w:tabs>
          <w:tab w:val="left" w:pos="2520"/>
          <w:tab w:val="left" w:pos="5760"/>
        </w:tabs>
        <w:ind w:left="-142"/>
        <w:jc w:val="both"/>
        <w:rPr>
          <w:rFonts w:ascii="Avenir LT 35 Light" w:hAnsi="Avenir LT 35 Light" w:cs="Arial"/>
          <w:b/>
          <w:color w:val="000066"/>
          <w:lang w:val="nl-NL"/>
        </w:rPr>
      </w:pPr>
      <w:r w:rsidRPr="00286990">
        <w:rPr>
          <w:rFonts w:ascii="Avenir LT 35 Light" w:hAnsi="Avenir LT 35 Light" w:cs="Arial"/>
          <w:b/>
          <w:color w:val="000066"/>
          <w:lang w:val="nl-NL"/>
        </w:rPr>
        <w:t>About ING DIRECT</w:t>
      </w:r>
    </w:p>
    <w:p w:rsidR="00644FE3" w:rsidRPr="00C71AE9" w:rsidRDefault="00C71AE9" w:rsidP="00B239B3">
      <w:pPr>
        <w:ind w:left="-142"/>
        <w:rPr>
          <w:rFonts w:ascii="Avenir LT 35 Light" w:hAnsi="Avenir LT 35 Light" w:cs="Arial"/>
          <w:b/>
          <w:color w:val="000066"/>
        </w:rPr>
      </w:pPr>
      <w:r w:rsidRPr="00286990">
        <w:rPr>
          <w:rFonts w:ascii="Avenir LT 35 Light" w:hAnsi="Avenir LT 35 Light" w:cs="Arial"/>
          <w:color w:val="000066"/>
        </w:rPr>
        <w:t xml:space="preserve">ING DIRECT pioneered branchless banking in </w:t>
      </w:r>
      <w:smartTag w:uri="urn:schemas-microsoft-com:office:smarttags" w:element="place">
        <w:smartTag w:uri="urn:schemas-microsoft-com:office:smarttags" w:element="country-region">
          <w:r w:rsidRPr="00286990">
            <w:rPr>
              <w:rFonts w:ascii="Avenir LT 35 Light" w:hAnsi="Avenir LT 35 Light" w:cs="Arial"/>
              <w:color w:val="000066"/>
            </w:rPr>
            <w:t>Australia</w:t>
          </w:r>
        </w:smartTag>
      </w:smartTag>
      <w:r w:rsidRPr="00286990">
        <w:rPr>
          <w:rFonts w:ascii="Avenir LT 35 Light" w:hAnsi="Avenir LT 35 Light" w:cs="Arial"/>
          <w:color w:val="000066"/>
        </w:rPr>
        <w:t xml:space="preserve"> by offering the first online, high interest, fee free savings account. Our low cost operating model allows us to pass these savings on to the customer in the form of great value products and services. Today, ING DIRECT has more than 1.4 million customers with $29 billion in deposits and $38 billion in mortgages and a range of products including transaction accounts and superannuation. </w:t>
      </w:r>
      <w:r w:rsidRPr="00286990">
        <w:rPr>
          <w:rFonts w:ascii="Avenir LT 35 Light" w:hAnsi="Avenir LT 35 Light" w:cs="Arial"/>
          <w:b/>
          <w:color w:val="000066"/>
        </w:rPr>
        <w:t>Please note ING DIRECT is never abbreviated to ING.</w:t>
      </w:r>
    </w:p>
    <w:p w:rsidR="00936086" w:rsidRDefault="00936086" w:rsidP="00CA55A3">
      <w:pPr>
        <w:jc w:val="cente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21336F" w:rsidRPr="003A7EE7" w:rsidRDefault="0021336F">
      <w:pPr>
        <w:rPr>
          <w:rFonts w:ascii="Arial" w:hAnsi="Arial" w:cs="Arial"/>
        </w:rPr>
      </w:pPr>
    </w:p>
    <w:sectPr w:rsidR="0021336F" w:rsidRPr="003A7EE7" w:rsidSect="00CA55A3">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47" w:rsidRDefault="00012547">
      <w:r>
        <w:separator/>
      </w:r>
    </w:p>
  </w:endnote>
  <w:endnote w:type="continuationSeparator" w:id="0">
    <w:p w:rsidR="00012547" w:rsidRDefault="0001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e Havre Sketch Regular">
    <w:altName w:val="Corbel"/>
    <w:panose1 w:val="02000503000000020004"/>
    <w:charset w:val="00"/>
    <w:family w:val="auto"/>
    <w:pitch w:val="variable"/>
    <w:sig w:usb0="A0000AAF" w:usb1="5000005A" w:usb2="00000000" w:usb3="00000000" w:csb0="00000193" w:csb1="00000000"/>
  </w:font>
  <w:font w:name="Avenir LT 55 Roman">
    <w:altName w:val="Malgun Gothic"/>
    <w:panose1 w:val="020B0503020000020003"/>
    <w:charset w:val="00"/>
    <w:family w:val="swiss"/>
    <w:pitch w:val="variable"/>
    <w:sig w:usb0="80000003" w:usb1="00000042" w:usb2="00000000" w:usb3="00000000" w:csb0="00000001" w:csb1="00000000"/>
  </w:font>
  <w:font w:name="Avenir LT 35 Light">
    <w:altName w:val="Malgun Gothic"/>
    <w:panose1 w:val="020B0303020000020003"/>
    <w:charset w:val="00"/>
    <w:family w:val="swiss"/>
    <w:pitch w:val="variable"/>
    <w:sig w:usb0="80000003" w:usb1="00000042" w:usb2="00000000" w:usb3="00000000" w:csb0="00000001" w:csb1="00000000"/>
  </w:font>
  <w:font w:name="HPSimplifie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47" w:rsidRDefault="00012547">
      <w:r>
        <w:separator/>
      </w:r>
    </w:p>
  </w:footnote>
  <w:footnote w:type="continuationSeparator" w:id="0">
    <w:p w:rsidR="00012547" w:rsidRDefault="00012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Default="00936086" w:rsidP="000E6C10">
    <w:pPr>
      <w:pStyle w:val="Header"/>
      <w:jc w:val="right"/>
    </w:pPr>
  </w:p>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F6F"/>
    <w:multiLevelType w:val="hybridMultilevel"/>
    <w:tmpl w:val="82B4B1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0"/>
    <w:rsid w:val="0000233C"/>
    <w:rsid w:val="00012547"/>
    <w:rsid w:val="00033F26"/>
    <w:rsid w:val="00035317"/>
    <w:rsid w:val="000C1564"/>
    <w:rsid w:val="000D1EBF"/>
    <w:rsid w:val="000E6C10"/>
    <w:rsid w:val="000F692B"/>
    <w:rsid w:val="00186873"/>
    <w:rsid w:val="001C23E3"/>
    <w:rsid w:val="001C2403"/>
    <w:rsid w:val="001C6DBD"/>
    <w:rsid w:val="001E1B15"/>
    <w:rsid w:val="0021336F"/>
    <w:rsid w:val="002409FA"/>
    <w:rsid w:val="002E264A"/>
    <w:rsid w:val="0031030D"/>
    <w:rsid w:val="00387AB2"/>
    <w:rsid w:val="003A7EE7"/>
    <w:rsid w:val="003D6E71"/>
    <w:rsid w:val="00454533"/>
    <w:rsid w:val="00455129"/>
    <w:rsid w:val="00492796"/>
    <w:rsid w:val="004C6C13"/>
    <w:rsid w:val="004D61D3"/>
    <w:rsid w:val="004F00D0"/>
    <w:rsid w:val="005436D1"/>
    <w:rsid w:val="005828E6"/>
    <w:rsid w:val="005B5AB9"/>
    <w:rsid w:val="005D7711"/>
    <w:rsid w:val="0061258D"/>
    <w:rsid w:val="00644FE3"/>
    <w:rsid w:val="00665F24"/>
    <w:rsid w:val="00692FD2"/>
    <w:rsid w:val="00695272"/>
    <w:rsid w:val="006A27DA"/>
    <w:rsid w:val="0074412B"/>
    <w:rsid w:val="00774AF7"/>
    <w:rsid w:val="007C653C"/>
    <w:rsid w:val="007E1700"/>
    <w:rsid w:val="007F4AE3"/>
    <w:rsid w:val="00816CC8"/>
    <w:rsid w:val="00823383"/>
    <w:rsid w:val="00846435"/>
    <w:rsid w:val="008F3BAD"/>
    <w:rsid w:val="00921D86"/>
    <w:rsid w:val="00924C3B"/>
    <w:rsid w:val="00932004"/>
    <w:rsid w:val="00936086"/>
    <w:rsid w:val="00981DCE"/>
    <w:rsid w:val="009A77EF"/>
    <w:rsid w:val="009F1EF3"/>
    <w:rsid w:val="00A23D5B"/>
    <w:rsid w:val="00A6676F"/>
    <w:rsid w:val="00AD6A2C"/>
    <w:rsid w:val="00B239B3"/>
    <w:rsid w:val="00B46AFF"/>
    <w:rsid w:val="00B972D5"/>
    <w:rsid w:val="00C15E33"/>
    <w:rsid w:val="00C20FA1"/>
    <w:rsid w:val="00C2278F"/>
    <w:rsid w:val="00C71AE9"/>
    <w:rsid w:val="00C778C1"/>
    <w:rsid w:val="00C95DB3"/>
    <w:rsid w:val="00CA55A3"/>
    <w:rsid w:val="00CB0490"/>
    <w:rsid w:val="00D34B5A"/>
    <w:rsid w:val="00D948BA"/>
    <w:rsid w:val="00DA12F8"/>
    <w:rsid w:val="00DB3F2A"/>
    <w:rsid w:val="00DE3B1A"/>
    <w:rsid w:val="00E518FC"/>
    <w:rsid w:val="00E6142F"/>
    <w:rsid w:val="00E673BF"/>
    <w:rsid w:val="00EA0B1D"/>
    <w:rsid w:val="00EC257D"/>
    <w:rsid w:val="00F0093E"/>
    <w:rsid w:val="00F015A4"/>
    <w:rsid w:val="00F74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DB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71A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1AE9"/>
    <w:rPr>
      <w:rFonts w:ascii="Calibri" w:eastAsiaTheme="minorHAnsi" w:hAnsi="Calibri" w:cstheme="minorBidi"/>
      <w:sz w:val="22"/>
      <w:szCs w:val="21"/>
      <w:lang w:eastAsia="en-US"/>
    </w:rPr>
  </w:style>
  <w:style w:type="character" w:styleId="Hyperlink">
    <w:name w:val="Hyperlink"/>
    <w:basedOn w:val="DefaultParagraphFont"/>
    <w:uiPriority w:val="99"/>
    <w:rsid w:val="00C71AE9"/>
    <w:rPr>
      <w:rFonts w:cs="Times New Roman"/>
      <w:color w:val="0000FF"/>
      <w:u w:val="single"/>
    </w:rPr>
  </w:style>
  <w:style w:type="paragraph" w:styleId="ListParagraph">
    <w:name w:val="List Paragraph"/>
    <w:basedOn w:val="Normal"/>
    <w:uiPriority w:val="34"/>
    <w:qFormat/>
    <w:rsid w:val="00E673BF"/>
    <w:pPr>
      <w:ind w:left="720"/>
      <w:contextualSpacing/>
    </w:pPr>
  </w:style>
  <w:style w:type="paragraph" w:styleId="BalloonText">
    <w:name w:val="Balloon Text"/>
    <w:basedOn w:val="Normal"/>
    <w:link w:val="BalloonTextChar"/>
    <w:rsid w:val="004C6C13"/>
    <w:rPr>
      <w:rFonts w:ascii="Tahoma" w:hAnsi="Tahoma" w:cs="Tahoma"/>
      <w:sz w:val="16"/>
      <w:szCs w:val="16"/>
    </w:rPr>
  </w:style>
  <w:style w:type="character" w:customStyle="1" w:styleId="BalloonTextChar">
    <w:name w:val="Balloon Text Char"/>
    <w:basedOn w:val="DefaultParagraphFont"/>
    <w:link w:val="BalloonText"/>
    <w:rsid w:val="004C6C13"/>
    <w:rPr>
      <w:rFonts w:ascii="Tahoma" w:hAnsi="Tahoma" w:cs="Tahoma"/>
      <w:sz w:val="16"/>
      <w:szCs w:val="16"/>
      <w:lang w:eastAsia="en-US"/>
    </w:rPr>
  </w:style>
  <w:style w:type="character" w:styleId="FollowedHyperlink">
    <w:name w:val="FollowedHyperlink"/>
    <w:basedOn w:val="DefaultParagraphFont"/>
    <w:rsid w:val="002E26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DB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71A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1AE9"/>
    <w:rPr>
      <w:rFonts w:ascii="Calibri" w:eastAsiaTheme="minorHAnsi" w:hAnsi="Calibri" w:cstheme="minorBidi"/>
      <w:sz w:val="22"/>
      <w:szCs w:val="21"/>
      <w:lang w:eastAsia="en-US"/>
    </w:rPr>
  </w:style>
  <w:style w:type="character" w:styleId="Hyperlink">
    <w:name w:val="Hyperlink"/>
    <w:basedOn w:val="DefaultParagraphFont"/>
    <w:uiPriority w:val="99"/>
    <w:rsid w:val="00C71AE9"/>
    <w:rPr>
      <w:rFonts w:cs="Times New Roman"/>
      <w:color w:val="0000FF"/>
      <w:u w:val="single"/>
    </w:rPr>
  </w:style>
  <w:style w:type="paragraph" w:styleId="ListParagraph">
    <w:name w:val="List Paragraph"/>
    <w:basedOn w:val="Normal"/>
    <w:uiPriority w:val="34"/>
    <w:qFormat/>
    <w:rsid w:val="00E673BF"/>
    <w:pPr>
      <w:ind w:left="720"/>
      <w:contextualSpacing/>
    </w:pPr>
  </w:style>
  <w:style w:type="paragraph" w:styleId="BalloonText">
    <w:name w:val="Balloon Text"/>
    <w:basedOn w:val="Normal"/>
    <w:link w:val="BalloonTextChar"/>
    <w:rsid w:val="004C6C13"/>
    <w:rPr>
      <w:rFonts w:ascii="Tahoma" w:hAnsi="Tahoma" w:cs="Tahoma"/>
      <w:sz w:val="16"/>
      <w:szCs w:val="16"/>
    </w:rPr>
  </w:style>
  <w:style w:type="character" w:customStyle="1" w:styleId="BalloonTextChar">
    <w:name w:val="Balloon Text Char"/>
    <w:basedOn w:val="DefaultParagraphFont"/>
    <w:link w:val="BalloonText"/>
    <w:rsid w:val="004C6C13"/>
    <w:rPr>
      <w:rFonts w:ascii="Tahoma" w:hAnsi="Tahoma" w:cs="Tahoma"/>
      <w:sz w:val="16"/>
      <w:szCs w:val="16"/>
      <w:lang w:eastAsia="en-US"/>
    </w:rPr>
  </w:style>
  <w:style w:type="character" w:styleId="FollowedHyperlink">
    <w:name w:val="FollowedHyperlink"/>
    <w:basedOn w:val="DefaultParagraphFont"/>
    <w:rsid w:val="002E26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oline.thomas@ingdirect.com.a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y.google.com/store/apps/details?id=au.com.ingdirect.andro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tunes.apple.com/au/app/ing-direct-australia-banking/id427100193?mt=8&amp;uo=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ING DIRECT HR Internal Doc Header.dotx</Template>
  <TotalTime>0</TotalTime>
  <Pages>2</Pages>
  <Words>577</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Caroline Thomas</cp:lastModifiedBy>
  <cp:revision>3</cp:revision>
  <cp:lastPrinted>2013-06-21T04:43:00Z</cp:lastPrinted>
  <dcterms:created xsi:type="dcterms:W3CDTF">2013-06-24T23:33:00Z</dcterms:created>
  <dcterms:modified xsi:type="dcterms:W3CDTF">2013-06-24T23:33:00Z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