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89" w:rsidRDefault="00CA4289" w:rsidP="00CA4289">
      <w:pPr>
        <w:spacing w:after="0"/>
        <w:rPr>
          <w:rFonts w:ascii="Arial" w:hAnsi="Arial" w:cs="Arial"/>
          <w:b/>
          <w:sz w:val="20"/>
          <w:szCs w:val="20"/>
        </w:rPr>
      </w:pPr>
      <w:r w:rsidRPr="00FC449E">
        <w:rPr>
          <w:rFonts w:ascii="Arial" w:hAnsi="Arial" w:cs="Arial"/>
          <w:b/>
          <w:sz w:val="20"/>
          <w:szCs w:val="20"/>
        </w:rPr>
        <w:t xml:space="preserve">ING DIRECT </w:t>
      </w:r>
      <w:r>
        <w:rPr>
          <w:rFonts w:ascii="Arial" w:hAnsi="Arial" w:cs="Arial"/>
          <w:b/>
          <w:sz w:val="20"/>
          <w:szCs w:val="20"/>
        </w:rPr>
        <w:t>Fina</w:t>
      </w:r>
      <w:r w:rsidR="001D3B46">
        <w:rPr>
          <w:rFonts w:ascii="Arial" w:hAnsi="Arial" w:cs="Arial"/>
          <w:b/>
          <w:sz w:val="20"/>
          <w:szCs w:val="20"/>
        </w:rPr>
        <w:t>ncial Wellbeing Index (FWI) – Q2</w:t>
      </w:r>
      <w:r>
        <w:rPr>
          <w:rFonts w:ascii="Arial" w:hAnsi="Arial" w:cs="Arial"/>
          <w:b/>
          <w:sz w:val="20"/>
          <w:szCs w:val="20"/>
        </w:rPr>
        <w:t xml:space="preserve"> 2012</w:t>
      </w:r>
    </w:p>
    <w:p w:rsidR="00CA4289" w:rsidRDefault="003E10B7" w:rsidP="00CA4289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State by State Snapshot</w:t>
      </w:r>
    </w:p>
    <w:p w:rsidR="003E10B7" w:rsidRDefault="003E10B7" w:rsidP="00CA42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4289" w:rsidRPr="00CA4289" w:rsidRDefault="003E10B7" w:rsidP="00CA42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Nationally</w:t>
      </w:r>
    </w:p>
    <w:p w:rsidR="001D3B46" w:rsidRDefault="001D3B46" w:rsidP="001D3B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0C7DB2">
        <w:rPr>
          <w:rFonts w:ascii="Arial" w:hAnsi="Arial" w:cs="Arial"/>
          <w:bCs/>
          <w:sz w:val="20"/>
          <w:szCs w:val="20"/>
        </w:rPr>
        <w:t>Househo</w:t>
      </w:r>
      <w:r>
        <w:rPr>
          <w:rFonts w:ascii="Arial" w:hAnsi="Arial" w:cs="Arial"/>
          <w:bCs/>
          <w:sz w:val="20"/>
          <w:szCs w:val="20"/>
        </w:rPr>
        <w:t>ld Financial Wellbeing Index is 105.6 (down from 106.9 in Q1)</w:t>
      </w:r>
      <w:r w:rsidRPr="000C7DB2">
        <w:rPr>
          <w:rFonts w:ascii="Arial" w:hAnsi="Arial" w:cs="Arial"/>
          <w:bCs/>
          <w:sz w:val="20"/>
          <w:szCs w:val="20"/>
        </w:rPr>
        <w:t xml:space="preserve"> </w:t>
      </w:r>
    </w:p>
    <w:p w:rsidR="001D3B46" w:rsidRPr="00E76292" w:rsidRDefault="001D3B46" w:rsidP="001D3B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C43E2B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l dimensions show a decline, including</w:t>
      </w:r>
      <w:r w:rsidRPr="00C43E2B">
        <w:rPr>
          <w:rFonts w:ascii="Arial" w:hAnsi="Arial" w:cs="Arial"/>
          <w:sz w:val="20"/>
          <w:szCs w:val="20"/>
        </w:rPr>
        <w:t xml:space="preserve"> comfort with credit card debt, household bills, and household inc</w:t>
      </w:r>
      <w:r>
        <w:rPr>
          <w:rFonts w:ascii="Arial" w:hAnsi="Arial" w:cs="Arial"/>
          <w:sz w:val="20"/>
          <w:szCs w:val="20"/>
        </w:rPr>
        <w:t>ome</w:t>
      </w:r>
    </w:p>
    <w:p w:rsidR="001D3B46" w:rsidRPr="00E76292" w:rsidRDefault="001D3B46" w:rsidP="001D3B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quarter 26% say </w:t>
      </w:r>
      <w:r w:rsidRPr="00E76292">
        <w:rPr>
          <w:rFonts w:ascii="Arial" w:hAnsi="Arial" w:cs="Arial"/>
          <w:sz w:val="20"/>
          <w:szCs w:val="20"/>
        </w:rPr>
        <w:t>they have two or more superannuation accounts</w:t>
      </w:r>
    </w:p>
    <w:p w:rsidR="001D3B46" w:rsidRPr="00E76292" w:rsidRDefault="001D3B46" w:rsidP="001D3B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Three quarters 74% </w:t>
      </w:r>
      <w:r w:rsidRPr="00E76292">
        <w:rPr>
          <w:rFonts w:ascii="Arial" w:hAnsi="Arial" w:cs="Arial"/>
          <w:sz w:val="20"/>
          <w:szCs w:val="20"/>
        </w:rPr>
        <w:t>of Australian households don’t know how their superannuation funds are</w:t>
      </w:r>
      <w:r w:rsidRPr="00E76292">
        <w:rPr>
          <w:rFonts w:ascii="Arial" w:hAnsi="Arial" w:cs="Arial"/>
          <w:bCs/>
          <w:sz w:val="20"/>
          <w:szCs w:val="20"/>
        </w:rPr>
        <w:t xml:space="preserve"> </w:t>
      </w:r>
      <w:r w:rsidRPr="00E76292">
        <w:rPr>
          <w:rFonts w:ascii="Arial" w:hAnsi="Arial" w:cs="Arial"/>
          <w:sz w:val="20"/>
          <w:szCs w:val="20"/>
        </w:rPr>
        <w:t>allocated.</w:t>
      </w:r>
    </w:p>
    <w:p w:rsidR="001D3B46" w:rsidRPr="00E76292" w:rsidRDefault="001D3B46" w:rsidP="001D3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6292">
        <w:rPr>
          <w:rFonts w:ascii="Arial" w:hAnsi="Arial" w:cs="Arial"/>
          <w:sz w:val="20"/>
          <w:szCs w:val="20"/>
        </w:rPr>
        <w:t>23% of households are confident that their superannuation fund will deliver enough for them to retire comfortably.</w:t>
      </w:r>
      <w:r w:rsidR="00D969F5">
        <w:rPr>
          <w:rFonts w:ascii="Arial" w:hAnsi="Arial" w:cs="Arial"/>
          <w:sz w:val="20"/>
          <w:szCs w:val="20"/>
        </w:rPr>
        <w:t xml:space="preserve"> 77% are not. </w:t>
      </w:r>
    </w:p>
    <w:p w:rsidR="003E10B7" w:rsidRDefault="003E10B7" w:rsidP="003E10B7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3E10B7" w:rsidRPr="001157DD" w:rsidRDefault="003E10B7" w:rsidP="003E10B7">
      <w:pPr>
        <w:pStyle w:val="ListParagraph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1157DD">
        <w:rPr>
          <w:rFonts w:ascii="Arial" w:hAnsi="Arial" w:cs="Arial"/>
          <w:b/>
          <w:sz w:val="20"/>
          <w:szCs w:val="20"/>
        </w:rPr>
        <w:t>NSW</w:t>
      </w:r>
    </w:p>
    <w:p w:rsidR="001D3B46" w:rsidRDefault="001D3B46" w:rsidP="001D3B4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27% of</w:t>
      </w:r>
      <w:r w:rsidRPr="005646FC">
        <w:rPr>
          <w:rFonts w:ascii="Arial" w:hAnsi="Arial" w:cs="Arial"/>
          <w:sz w:val="20"/>
          <w:szCs w:val="20"/>
        </w:rPr>
        <w:t xml:space="preserve"> NSW households understand where their super savings are invested</w:t>
      </w:r>
    </w:p>
    <w:p w:rsidR="001D3B46" w:rsidRPr="005646FC" w:rsidRDefault="001D3B46" w:rsidP="001D3B4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646FC">
        <w:rPr>
          <w:rFonts w:ascii="Arial" w:hAnsi="Arial" w:cs="Arial"/>
          <w:sz w:val="20"/>
          <w:szCs w:val="20"/>
        </w:rPr>
        <w:t xml:space="preserve">73% </w:t>
      </w:r>
      <w:r>
        <w:rPr>
          <w:rFonts w:ascii="Arial" w:hAnsi="Arial" w:cs="Arial"/>
          <w:sz w:val="20"/>
          <w:szCs w:val="20"/>
        </w:rPr>
        <w:t>say</w:t>
      </w:r>
      <w:r w:rsidRPr="005646FC">
        <w:rPr>
          <w:rFonts w:ascii="Arial" w:hAnsi="Arial" w:cs="Arial"/>
          <w:sz w:val="20"/>
          <w:szCs w:val="20"/>
        </w:rPr>
        <w:t xml:space="preserve"> their super won’t p</w:t>
      </w:r>
      <w:r>
        <w:rPr>
          <w:rFonts w:ascii="Arial" w:hAnsi="Arial" w:cs="Arial"/>
          <w:sz w:val="20"/>
          <w:szCs w:val="20"/>
        </w:rPr>
        <w:t>rovide a comfortable retirement</w:t>
      </w:r>
    </w:p>
    <w:p w:rsidR="001D3B46" w:rsidRPr="001D3B46" w:rsidRDefault="001D3B46" w:rsidP="001157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D3B46">
        <w:rPr>
          <w:rFonts w:ascii="Arial" w:hAnsi="Arial" w:cs="Arial"/>
          <w:sz w:val="20"/>
          <w:szCs w:val="20"/>
        </w:rPr>
        <w:t>The Financial Wellbeing Index rose to 108</w:t>
      </w:r>
      <w:r>
        <w:rPr>
          <w:rFonts w:ascii="Arial" w:hAnsi="Arial" w:cs="Arial"/>
          <w:sz w:val="20"/>
          <w:szCs w:val="20"/>
        </w:rPr>
        <w:t>.1 for NSW (up from 105.2 in Q1)</w:t>
      </w:r>
    </w:p>
    <w:p w:rsidR="001D3B46" w:rsidRPr="001D3B46" w:rsidRDefault="001D3B46" w:rsidP="001157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86207">
        <w:rPr>
          <w:rFonts w:ascii="Arial" w:hAnsi="Arial" w:cs="Arial"/>
          <w:sz w:val="20"/>
          <w:szCs w:val="20"/>
        </w:rPr>
        <w:t xml:space="preserve">The median credit card balance has dropped to $2,051 in Q2 </w:t>
      </w:r>
      <w:r>
        <w:rPr>
          <w:rFonts w:ascii="Arial" w:hAnsi="Arial" w:cs="Arial"/>
          <w:sz w:val="20"/>
          <w:szCs w:val="20"/>
        </w:rPr>
        <w:t>down from $2,609 in Q1</w:t>
      </w:r>
    </w:p>
    <w:p w:rsidR="001D3B46" w:rsidRPr="001D3B46" w:rsidRDefault="001D3B46" w:rsidP="001157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86207">
        <w:rPr>
          <w:rFonts w:ascii="Arial" w:hAnsi="Arial" w:cs="Arial"/>
          <w:sz w:val="20"/>
          <w:szCs w:val="20"/>
        </w:rPr>
        <w:t>62% of home owners are ahead with their mortgage – the highest proportion of any mainland state.</w:t>
      </w:r>
    </w:p>
    <w:p w:rsidR="00F45946" w:rsidRDefault="00F45946" w:rsidP="00F45946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:rsidR="003E10B7" w:rsidRPr="001157DD" w:rsidRDefault="003E10B7" w:rsidP="00F45946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1157DD">
        <w:rPr>
          <w:rFonts w:ascii="Arial" w:hAnsi="Arial" w:cs="Arial"/>
          <w:b/>
          <w:bCs/>
          <w:sz w:val="20"/>
          <w:szCs w:val="20"/>
          <w:lang w:val="en-US"/>
        </w:rPr>
        <w:t>VIC</w:t>
      </w:r>
    </w:p>
    <w:p w:rsidR="001D3B46" w:rsidRPr="001D3B46" w:rsidRDefault="001D3B46" w:rsidP="001157D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1D3B46">
        <w:rPr>
          <w:rFonts w:ascii="Arial" w:hAnsi="Arial" w:cs="Arial"/>
          <w:sz w:val="20"/>
          <w:szCs w:val="20"/>
        </w:rPr>
        <w:t>The Index for Victoria fell to 105.5 in the second quarter (from</w:t>
      </w:r>
      <w:r w:rsidR="001157DD" w:rsidRPr="001D3B46">
        <w:rPr>
          <w:rFonts w:ascii="Arial" w:hAnsi="Arial" w:cs="Arial"/>
          <w:sz w:val="20"/>
          <w:szCs w:val="20"/>
        </w:rPr>
        <w:t>109.0 in Q1</w:t>
      </w:r>
      <w:r>
        <w:rPr>
          <w:rFonts w:ascii="Arial" w:hAnsi="Arial" w:cs="Arial"/>
          <w:sz w:val="20"/>
          <w:szCs w:val="20"/>
        </w:rPr>
        <w:t>)</w:t>
      </w:r>
    </w:p>
    <w:p w:rsidR="001D3B46" w:rsidRPr="001D3B46" w:rsidRDefault="001D3B46" w:rsidP="001157D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O</w:t>
      </w:r>
      <w:r w:rsidRPr="008252F8">
        <w:rPr>
          <w:rFonts w:ascii="Arial" w:hAnsi="Arial" w:cs="Arial"/>
          <w:sz w:val="20"/>
          <w:szCs w:val="20"/>
        </w:rPr>
        <w:t xml:space="preserve">nly 26% of Victorian households understand how their superannuation is invested.  </w:t>
      </w:r>
    </w:p>
    <w:p w:rsidR="001D3B46" w:rsidRPr="001D3B46" w:rsidRDefault="001D3B46" w:rsidP="001157D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O</w:t>
      </w:r>
      <w:r w:rsidRPr="008252F8">
        <w:rPr>
          <w:rFonts w:ascii="Arial" w:hAnsi="Arial" w:cs="Arial"/>
          <w:sz w:val="20"/>
          <w:szCs w:val="20"/>
        </w:rPr>
        <w:t>ne in four (25%) households</w:t>
      </w:r>
      <w:r>
        <w:rPr>
          <w:rFonts w:ascii="Arial" w:hAnsi="Arial" w:cs="Arial"/>
          <w:sz w:val="20"/>
          <w:szCs w:val="20"/>
        </w:rPr>
        <w:t xml:space="preserve"> are</w:t>
      </w:r>
      <w:r w:rsidRPr="008252F8">
        <w:rPr>
          <w:rFonts w:ascii="Arial" w:hAnsi="Arial" w:cs="Arial"/>
          <w:sz w:val="20"/>
          <w:szCs w:val="20"/>
        </w:rPr>
        <w:t xml:space="preserve"> confident </w:t>
      </w:r>
      <w:r>
        <w:rPr>
          <w:rFonts w:ascii="Arial" w:hAnsi="Arial" w:cs="Arial"/>
          <w:sz w:val="20"/>
          <w:szCs w:val="20"/>
        </w:rPr>
        <w:t>t</w:t>
      </w:r>
      <w:r w:rsidRPr="008252F8">
        <w:rPr>
          <w:rFonts w:ascii="Arial" w:hAnsi="Arial" w:cs="Arial"/>
          <w:sz w:val="20"/>
          <w:szCs w:val="20"/>
        </w:rPr>
        <w:t>heir super will p</w:t>
      </w:r>
      <w:r>
        <w:rPr>
          <w:rFonts w:ascii="Arial" w:hAnsi="Arial" w:cs="Arial"/>
          <w:sz w:val="20"/>
          <w:szCs w:val="20"/>
        </w:rPr>
        <w:t>rovide a comfortable retirement</w:t>
      </w:r>
    </w:p>
    <w:p w:rsidR="001D3B46" w:rsidRPr="001D3B46" w:rsidRDefault="001D3B46" w:rsidP="001157D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A</w:t>
      </w:r>
      <w:r w:rsidRPr="00FB4A4E">
        <w:rPr>
          <w:rFonts w:ascii="Arial" w:hAnsi="Arial" w:cs="Arial"/>
          <w:sz w:val="20"/>
          <w:szCs w:val="20"/>
        </w:rPr>
        <w:t>verage credit card debt per household rose from $1,467 in Q1 to $1,611 in Q2.</w:t>
      </w:r>
    </w:p>
    <w:p w:rsidR="003E10B7" w:rsidRDefault="003E10B7" w:rsidP="00F45946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:rsidR="003E10B7" w:rsidRPr="001157DD" w:rsidRDefault="003E10B7" w:rsidP="003E10B7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1157DD">
        <w:rPr>
          <w:rFonts w:ascii="Arial" w:hAnsi="Arial" w:cs="Arial"/>
          <w:b/>
          <w:bCs/>
          <w:sz w:val="20"/>
          <w:szCs w:val="20"/>
          <w:lang w:val="en-US"/>
        </w:rPr>
        <w:t>QLD</w:t>
      </w:r>
    </w:p>
    <w:p w:rsidR="003E10B7" w:rsidRPr="001157DD" w:rsidRDefault="00243224" w:rsidP="001157D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The Index for Qld is 100.6 in Q2</w:t>
      </w:r>
      <w:r w:rsidR="001157DD" w:rsidRPr="001157DD">
        <w:rPr>
          <w:rFonts w:ascii="Arial" w:hAnsi="Arial" w:cs="Arial"/>
          <w:sz w:val="20"/>
          <w:szCs w:val="20"/>
        </w:rPr>
        <w:t xml:space="preserve"> 2012, </w:t>
      </w:r>
      <w:r>
        <w:rPr>
          <w:rFonts w:ascii="Arial" w:hAnsi="Arial" w:cs="Arial"/>
          <w:sz w:val="20"/>
          <w:szCs w:val="20"/>
        </w:rPr>
        <w:t>down from 109 in Q1 (and below the National average of 105.6)</w:t>
      </w:r>
    </w:p>
    <w:p w:rsidR="00243224" w:rsidRDefault="00243224" w:rsidP="001157D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54507">
        <w:rPr>
          <w:rFonts w:ascii="Arial" w:hAnsi="Arial" w:cs="Arial"/>
          <w:sz w:val="20"/>
          <w:szCs w:val="20"/>
        </w:rPr>
        <w:t>nly 15% of Queenslanders are confident their super will deliv</w:t>
      </w:r>
      <w:r>
        <w:rPr>
          <w:rFonts w:ascii="Arial" w:hAnsi="Arial" w:cs="Arial"/>
          <w:sz w:val="20"/>
          <w:szCs w:val="20"/>
        </w:rPr>
        <w:t>er enough to retire comfortably</w:t>
      </w:r>
    </w:p>
    <w:p w:rsidR="00243224" w:rsidRDefault="00243224" w:rsidP="002432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3224">
        <w:rPr>
          <w:rFonts w:ascii="Arial" w:hAnsi="Arial" w:cs="Arial"/>
          <w:sz w:val="20"/>
          <w:szCs w:val="20"/>
        </w:rPr>
        <w:t xml:space="preserve">One in four (23%) who lack confidence plan to sell assets to boost retirement income. </w:t>
      </w:r>
    </w:p>
    <w:p w:rsidR="00243224" w:rsidRPr="00243224" w:rsidRDefault="00243224" w:rsidP="002432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3224">
        <w:rPr>
          <w:rFonts w:ascii="Arial" w:hAnsi="Arial" w:cs="Arial"/>
          <w:sz w:val="20"/>
          <w:szCs w:val="20"/>
        </w:rPr>
        <w:t>Almost one in ten (8%) are pinning their hopes on an inheritance – a figure that rises to 13% among the state’s baby boomers.</w:t>
      </w:r>
    </w:p>
    <w:p w:rsidR="003E10B7" w:rsidRDefault="003E10B7" w:rsidP="00F45946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:rsidR="003E10B7" w:rsidRPr="001157DD" w:rsidRDefault="003E10B7" w:rsidP="00F45946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1157DD">
        <w:rPr>
          <w:rFonts w:ascii="Arial" w:hAnsi="Arial" w:cs="Arial"/>
          <w:b/>
          <w:bCs/>
          <w:sz w:val="20"/>
          <w:szCs w:val="20"/>
          <w:lang w:val="en-US"/>
        </w:rPr>
        <w:t>SA</w:t>
      </w:r>
    </w:p>
    <w:p w:rsidR="003E10B7" w:rsidRPr="001157DD" w:rsidRDefault="00243224" w:rsidP="001157D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T</w:t>
      </w:r>
      <w:r w:rsidR="003A2386">
        <w:rPr>
          <w:rFonts w:ascii="Arial" w:hAnsi="Arial" w:cs="Arial"/>
          <w:sz w:val="20"/>
          <w:szCs w:val="20"/>
        </w:rPr>
        <w:t>he Index for SA rose to 104.0 (</w:t>
      </w:r>
      <w:r>
        <w:rPr>
          <w:rFonts w:ascii="Arial" w:hAnsi="Arial" w:cs="Arial"/>
          <w:sz w:val="20"/>
          <w:szCs w:val="20"/>
        </w:rPr>
        <w:t xml:space="preserve">from </w:t>
      </w:r>
      <w:r w:rsidR="001157DD" w:rsidRPr="001157DD">
        <w:rPr>
          <w:rFonts w:ascii="Arial" w:hAnsi="Arial" w:cs="Arial"/>
          <w:sz w:val="20"/>
          <w:szCs w:val="20"/>
        </w:rPr>
        <w:t>103.5 in Q1</w:t>
      </w:r>
      <w:r>
        <w:rPr>
          <w:rFonts w:ascii="Arial" w:hAnsi="Arial" w:cs="Arial"/>
          <w:sz w:val="20"/>
          <w:szCs w:val="20"/>
        </w:rPr>
        <w:t>)</w:t>
      </w:r>
    </w:p>
    <w:p w:rsidR="00D57832" w:rsidRPr="00243224" w:rsidRDefault="00243224" w:rsidP="0024322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</w:rPr>
        <w:t xml:space="preserve">Eight out of ten (82%) SA households don’t think their super will be enough to fund a comfortable retirement. </w:t>
      </w:r>
    </w:p>
    <w:p w:rsidR="00243224" w:rsidRPr="003A2386" w:rsidRDefault="00243224" w:rsidP="0024322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t xml:space="preserve">Only 26% of SA </w:t>
      </w:r>
      <w:r w:rsidRPr="00EA2424">
        <w:rPr>
          <w:rFonts w:ascii="Arial" w:hAnsi="Arial" w:cs="Arial"/>
          <w:bCs/>
          <w:sz w:val="20"/>
          <w:szCs w:val="20"/>
        </w:rPr>
        <w:t xml:space="preserve">households </w:t>
      </w:r>
      <w:r>
        <w:rPr>
          <w:rFonts w:ascii="Arial" w:hAnsi="Arial" w:cs="Arial"/>
          <w:bCs/>
          <w:sz w:val="20"/>
          <w:szCs w:val="20"/>
        </w:rPr>
        <w:t>understand how their super is invested</w:t>
      </w:r>
    </w:p>
    <w:p w:rsidR="003A2386" w:rsidRPr="00D57832" w:rsidRDefault="003A2386" w:rsidP="0024322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Almost half (42%) of those who lack confidence in their super aren’t sure how to bridge the gap</w:t>
      </w:r>
    </w:p>
    <w:p w:rsidR="00D57832" w:rsidRPr="00D57832" w:rsidRDefault="00D57832" w:rsidP="00D5783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E10B7" w:rsidRPr="00D57832" w:rsidRDefault="003E10B7" w:rsidP="00F45946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D57832">
        <w:rPr>
          <w:rFonts w:ascii="Arial" w:hAnsi="Arial" w:cs="Arial"/>
          <w:b/>
          <w:bCs/>
          <w:sz w:val="20"/>
          <w:szCs w:val="20"/>
          <w:lang w:val="en-US"/>
        </w:rPr>
        <w:t>WA</w:t>
      </w:r>
    </w:p>
    <w:p w:rsidR="00D57832" w:rsidRPr="00D57832" w:rsidRDefault="00D57832" w:rsidP="00D5783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D57832">
        <w:rPr>
          <w:rFonts w:ascii="Arial" w:hAnsi="Arial" w:cs="Arial"/>
          <w:bCs/>
          <w:sz w:val="20"/>
          <w:szCs w:val="20"/>
          <w:lang w:val="en-US"/>
        </w:rPr>
        <w:t xml:space="preserve">The Index </w:t>
      </w:r>
      <w:r w:rsidR="003A2386">
        <w:rPr>
          <w:rFonts w:ascii="Arial" w:hAnsi="Arial" w:cs="Arial"/>
          <w:sz w:val="20"/>
          <w:szCs w:val="20"/>
        </w:rPr>
        <w:t>reached 108.3 in Q2</w:t>
      </w:r>
      <w:r w:rsidRPr="00D57832">
        <w:rPr>
          <w:rFonts w:ascii="Arial" w:hAnsi="Arial" w:cs="Arial"/>
          <w:sz w:val="20"/>
          <w:szCs w:val="20"/>
        </w:rPr>
        <w:t xml:space="preserve"> 2012, </w:t>
      </w:r>
      <w:r w:rsidR="003A2386" w:rsidRPr="003A2386">
        <w:rPr>
          <w:rFonts w:ascii="Arial" w:hAnsi="Arial" w:cs="Arial"/>
          <w:sz w:val="20"/>
          <w:szCs w:val="20"/>
        </w:rPr>
        <w:t>above the national Index score of 105.6</w:t>
      </w:r>
    </w:p>
    <w:p w:rsidR="00D57832" w:rsidRDefault="003A2386" w:rsidP="00D5783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 households had </w:t>
      </w:r>
      <w:r w:rsidRPr="00DC27DC">
        <w:rPr>
          <w:rFonts w:ascii="Arial" w:hAnsi="Arial" w:cs="Arial"/>
          <w:sz w:val="20"/>
          <w:szCs w:val="20"/>
        </w:rPr>
        <w:t>the highest average household income - $89,354 in Q2 compared to the national average of $79,497</w:t>
      </w:r>
      <w:r w:rsidR="00D57832" w:rsidRPr="00D57832">
        <w:rPr>
          <w:rFonts w:ascii="Arial" w:hAnsi="Arial" w:cs="Arial"/>
          <w:sz w:val="20"/>
          <w:szCs w:val="20"/>
        </w:rPr>
        <w:t xml:space="preserve"> </w:t>
      </w:r>
    </w:p>
    <w:p w:rsidR="003A2386" w:rsidRDefault="003A2386" w:rsidP="00D5783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Only 20% of WA residents have a thorough knowledge of their super’s asset allocation compared to 26% nationally</w:t>
      </w:r>
    </w:p>
    <w:p w:rsidR="003A2386" w:rsidRPr="00D57832" w:rsidRDefault="003A2386" w:rsidP="00D5783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Only 25% of households are confident they will have sufficient super for a decent retirement.  </w:t>
      </w:r>
    </w:p>
    <w:p w:rsidR="003E10B7" w:rsidRPr="00FC449E" w:rsidRDefault="003E10B7" w:rsidP="00F45946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:rsidR="00F45946" w:rsidRDefault="00F45946" w:rsidP="00F45946">
      <w:pPr>
        <w:spacing w:after="0"/>
        <w:rPr>
          <w:rFonts w:ascii="Arial" w:hAnsi="Arial" w:cs="Arial"/>
          <w:b/>
          <w:bCs/>
          <w:color w:val="0000FF"/>
          <w:sz w:val="20"/>
          <w:szCs w:val="20"/>
        </w:rPr>
      </w:pPr>
      <w:r w:rsidRPr="00FF0B64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For a full copy of the report, please </w:t>
      </w:r>
      <w:r w:rsidRPr="00E5308D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visit </w:t>
      </w:r>
      <w:r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the ING DIRECT </w:t>
      </w:r>
      <w:hyperlink r:id="rId7" w:history="1">
        <w:r w:rsidRPr="00F45946">
          <w:rPr>
            <w:rStyle w:val="Hyperlink"/>
            <w:rFonts w:ascii="Arial" w:hAnsi="Arial" w:cs="Arial"/>
            <w:b/>
            <w:bCs/>
            <w:i/>
            <w:sz w:val="20"/>
            <w:szCs w:val="20"/>
            <w:lang w:val="en-US"/>
          </w:rPr>
          <w:t>Online Newsroom</w:t>
        </w:r>
      </w:hyperlink>
    </w:p>
    <w:p w:rsidR="00F45946" w:rsidRDefault="00F45946" w:rsidP="00F45946">
      <w:pPr>
        <w:spacing w:after="0"/>
        <w:rPr>
          <w:rFonts w:ascii="Arial" w:hAnsi="Arial" w:cs="Arial"/>
          <w:b/>
          <w:bCs/>
          <w:i/>
          <w:sz w:val="20"/>
          <w:szCs w:val="20"/>
          <w:lang w:val="en-US"/>
        </w:rPr>
      </w:pPr>
    </w:p>
    <w:p w:rsidR="00F45946" w:rsidRPr="00B22C6A" w:rsidRDefault="00F45946" w:rsidP="00B22C6A">
      <w:pPr>
        <w:spacing w:after="0"/>
        <w:rPr>
          <w:rFonts w:ascii="Arial" w:hAnsi="Arial" w:cs="Arial"/>
          <w:b/>
          <w:bCs/>
          <w:i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Contact: Caroline Thomas, PR Manager, ING DIRECT, </w:t>
      </w:r>
      <w:r w:rsidRPr="00FF0B64">
        <w:rPr>
          <w:rFonts w:ascii="Arial" w:hAnsi="Arial" w:cs="Arial"/>
          <w:b/>
          <w:bCs/>
          <w:i/>
          <w:sz w:val="20"/>
          <w:szCs w:val="20"/>
          <w:lang w:val="en-US"/>
        </w:rPr>
        <w:t>02 9018 5160 or 0413</w:t>
      </w:r>
      <w:r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Pr="00FF0B64">
        <w:rPr>
          <w:rFonts w:ascii="Arial" w:hAnsi="Arial" w:cs="Arial"/>
          <w:b/>
          <w:bCs/>
          <w:i/>
          <w:sz w:val="20"/>
          <w:szCs w:val="20"/>
          <w:lang w:val="en-US"/>
        </w:rPr>
        <w:t>317</w:t>
      </w:r>
      <w:r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Pr="00FF0B64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225. </w:t>
      </w:r>
    </w:p>
    <w:sectPr w:rsidR="00F45946" w:rsidRPr="00B22C6A" w:rsidSect="00D57832">
      <w:headerReference w:type="default" r:id="rId8"/>
      <w:pgSz w:w="11906" w:h="16838"/>
      <w:pgMar w:top="851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24" w:rsidRDefault="00243224" w:rsidP="00CA4289">
      <w:pPr>
        <w:spacing w:after="0" w:line="240" w:lineRule="auto"/>
      </w:pPr>
      <w:r>
        <w:separator/>
      </w:r>
    </w:p>
  </w:endnote>
  <w:endnote w:type="continuationSeparator" w:id="0">
    <w:p w:rsidR="00243224" w:rsidRDefault="00243224" w:rsidP="00CA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24" w:rsidRDefault="00243224" w:rsidP="00CA4289">
      <w:pPr>
        <w:spacing w:after="0" w:line="240" w:lineRule="auto"/>
      </w:pPr>
      <w:r>
        <w:separator/>
      </w:r>
    </w:p>
  </w:footnote>
  <w:footnote w:type="continuationSeparator" w:id="0">
    <w:p w:rsidR="00243224" w:rsidRDefault="00243224" w:rsidP="00CA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24" w:rsidRDefault="00243224" w:rsidP="00CA4289">
    <w:pPr>
      <w:pStyle w:val="Header"/>
      <w:jc w:val="right"/>
    </w:pPr>
    <w:r w:rsidRPr="00CA4289">
      <w:rPr>
        <w:noProof/>
        <w:lang w:eastAsia="en-AU"/>
      </w:rPr>
      <w:drawing>
        <wp:inline distT="0" distB="0" distL="0" distR="0">
          <wp:extent cx="2352675" cy="62865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302"/>
    <w:multiLevelType w:val="hybridMultilevel"/>
    <w:tmpl w:val="0FD01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70AE1"/>
    <w:multiLevelType w:val="hybridMultilevel"/>
    <w:tmpl w:val="22429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85F9A"/>
    <w:multiLevelType w:val="hybridMultilevel"/>
    <w:tmpl w:val="B6903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42D9E"/>
    <w:multiLevelType w:val="hybridMultilevel"/>
    <w:tmpl w:val="96C0D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27325"/>
    <w:multiLevelType w:val="hybridMultilevel"/>
    <w:tmpl w:val="578C2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1459C"/>
    <w:multiLevelType w:val="hybridMultilevel"/>
    <w:tmpl w:val="79067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7099C"/>
    <w:multiLevelType w:val="hybridMultilevel"/>
    <w:tmpl w:val="8C66C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951C8"/>
    <w:multiLevelType w:val="hybridMultilevel"/>
    <w:tmpl w:val="3384D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D28B7"/>
    <w:multiLevelType w:val="hybridMultilevel"/>
    <w:tmpl w:val="4DF4E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06B37"/>
    <w:multiLevelType w:val="hybridMultilevel"/>
    <w:tmpl w:val="D9FC5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5456C"/>
    <w:multiLevelType w:val="hybridMultilevel"/>
    <w:tmpl w:val="16121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D3D7E"/>
    <w:multiLevelType w:val="hybridMultilevel"/>
    <w:tmpl w:val="950C8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9709F"/>
    <w:multiLevelType w:val="hybridMultilevel"/>
    <w:tmpl w:val="C7220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289"/>
    <w:rsid w:val="001157DD"/>
    <w:rsid w:val="001D3B46"/>
    <w:rsid w:val="00243224"/>
    <w:rsid w:val="003A2386"/>
    <w:rsid w:val="003E10B7"/>
    <w:rsid w:val="00446A0B"/>
    <w:rsid w:val="00595C25"/>
    <w:rsid w:val="006151F0"/>
    <w:rsid w:val="006C348E"/>
    <w:rsid w:val="00787DED"/>
    <w:rsid w:val="00881C11"/>
    <w:rsid w:val="00A13EB1"/>
    <w:rsid w:val="00AB1A61"/>
    <w:rsid w:val="00B22C6A"/>
    <w:rsid w:val="00C71592"/>
    <w:rsid w:val="00CA4289"/>
    <w:rsid w:val="00D57832"/>
    <w:rsid w:val="00D969F5"/>
    <w:rsid w:val="00EF2C80"/>
    <w:rsid w:val="00F45946"/>
    <w:rsid w:val="00F9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4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289"/>
  </w:style>
  <w:style w:type="paragraph" w:styleId="Footer">
    <w:name w:val="footer"/>
    <w:basedOn w:val="Normal"/>
    <w:link w:val="FooterChar"/>
    <w:uiPriority w:val="99"/>
    <w:semiHidden/>
    <w:unhideWhenUsed/>
    <w:rsid w:val="00CA4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289"/>
  </w:style>
  <w:style w:type="paragraph" w:styleId="BalloonText">
    <w:name w:val="Balloon Text"/>
    <w:basedOn w:val="Normal"/>
    <w:link w:val="BalloonTextChar"/>
    <w:uiPriority w:val="99"/>
    <w:semiHidden/>
    <w:unhideWhenUsed/>
    <w:rsid w:val="00CA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9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9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783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gdirect.wiec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 BANK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cthomas</dc:creator>
  <cp:keywords/>
  <dc:description/>
  <cp:lastModifiedBy>cthomas</cp:lastModifiedBy>
  <cp:revision>8</cp:revision>
  <dcterms:created xsi:type="dcterms:W3CDTF">2012-04-05T06:06:00Z</dcterms:created>
  <dcterms:modified xsi:type="dcterms:W3CDTF">2012-07-23T04:01:00Z</dcterms:modified>
</cp:coreProperties>
</file>