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C2E" w:rsidRPr="005B0360" w:rsidRDefault="001B2C2E" w:rsidP="001B2C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/>
        </w:rPr>
      </w:pPr>
      <w:r w:rsidRPr="005B0360">
        <w:rPr>
          <w:rFonts w:ascii="Arial" w:hAnsi="Arial" w:cs="Arial"/>
          <w:b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-408305</wp:posOffset>
            </wp:positionV>
            <wp:extent cx="2181225" cy="1322705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Elogocolo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C2E" w:rsidRPr="005B0360" w:rsidRDefault="001B2C2E" w:rsidP="001B2C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A26C01" w:rsidRDefault="00A26C01" w:rsidP="001B2C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</w:p>
    <w:p w:rsidR="001B2C2E" w:rsidRPr="005B0360" w:rsidRDefault="001B2C2E" w:rsidP="001B2C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r w:rsidRPr="005B0360">
        <w:rPr>
          <w:rFonts w:ascii="Arial" w:hAnsi="Arial" w:cs="Arial"/>
          <w:b/>
          <w:bCs/>
          <w:lang w:val="en-US"/>
        </w:rPr>
        <w:t xml:space="preserve">For Immediate Release: </w:t>
      </w:r>
    </w:p>
    <w:p w:rsidR="001B2C2E" w:rsidRPr="005B0360" w:rsidRDefault="008D305C" w:rsidP="001B2C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March 4</w:t>
      </w:r>
      <w:r w:rsidR="00243C94" w:rsidRPr="005B0360">
        <w:rPr>
          <w:rFonts w:ascii="Arial" w:hAnsi="Arial" w:cs="Arial"/>
          <w:b/>
          <w:bCs/>
          <w:lang w:val="en-US"/>
        </w:rPr>
        <w:t>, 2013</w:t>
      </w:r>
    </w:p>
    <w:p w:rsidR="001B2C2E" w:rsidRPr="005B0360" w:rsidRDefault="001B2C2E" w:rsidP="001B2C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/>
        </w:rPr>
      </w:pPr>
    </w:p>
    <w:p w:rsidR="001B2C2E" w:rsidRPr="005B0360" w:rsidRDefault="001B2C2E" w:rsidP="001B2C2E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n-US"/>
        </w:rPr>
      </w:pPr>
    </w:p>
    <w:p w:rsidR="00243C94" w:rsidRPr="005B0360" w:rsidRDefault="008D305C" w:rsidP="001B2C2E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New Program to Fast Track Sydney’s Social Enterprises </w:t>
      </w:r>
    </w:p>
    <w:p w:rsidR="008D305C" w:rsidRDefault="008D305C" w:rsidP="001B2C2E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/>
        </w:rPr>
      </w:pPr>
    </w:p>
    <w:p w:rsidR="00243C94" w:rsidRPr="005B0360" w:rsidRDefault="008D305C" w:rsidP="008D305C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 xml:space="preserve">The School for Social Entrepreneurs </w:t>
      </w:r>
      <w:r w:rsidR="00F247CB">
        <w:rPr>
          <w:rFonts w:ascii="Arial" w:hAnsi="Arial" w:cs="Arial"/>
          <w:bCs/>
          <w:sz w:val="22"/>
          <w:szCs w:val="22"/>
          <w:lang w:val="en-US"/>
        </w:rPr>
        <w:t xml:space="preserve">Australia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is calling for Sydney’s budding social entrepreneurs to sign up for its newest program designed for </w:t>
      </w:r>
      <w:r w:rsidR="002D149C" w:rsidRPr="005B0360">
        <w:rPr>
          <w:rFonts w:ascii="Arial" w:hAnsi="Arial" w:cs="Arial"/>
          <w:bCs/>
          <w:sz w:val="22"/>
          <w:szCs w:val="22"/>
          <w:lang w:val="en-US"/>
        </w:rPr>
        <w:t>s</w:t>
      </w:r>
      <w:r>
        <w:rPr>
          <w:rFonts w:ascii="Arial" w:hAnsi="Arial" w:cs="Arial"/>
          <w:bCs/>
          <w:sz w:val="22"/>
          <w:szCs w:val="22"/>
          <w:lang w:val="en-US"/>
        </w:rPr>
        <w:t>ocial and environmental ventures ready to launch or scale.</w:t>
      </w:r>
    </w:p>
    <w:p w:rsidR="008D305C" w:rsidRPr="005B0360" w:rsidRDefault="008D305C" w:rsidP="001B2C2E">
      <w:pPr>
        <w:widowControl w:val="0"/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val="en-US"/>
        </w:rPr>
      </w:pPr>
    </w:p>
    <w:p w:rsidR="001B2C2E" w:rsidRPr="005B0360" w:rsidRDefault="008D305C" w:rsidP="001B2C2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bCs/>
          <w:sz w:val="22"/>
          <w:szCs w:val="22"/>
          <w:lang w:val="en-US"/>
        </w:rPr>
        <w:t>The</w:t>
      </w:r>
      <w:r w:rsidR="006F3D19" w:rsidRPr="005B0360">
        <w:rPr>
          <w:rFonts w:ascii="Arial" w:hAnsi="Arial" w:cs="Arial"/>
          <w:bCs/>
          <w:sz w:val="22"/>
          <w:szCs w:val="22"/>
          <w:lang w:val="en-US"/>
        </w:rPr>
        <w:t xml:space="preserve"> 4-month Accelerator Program will provide a unique opportunity for </w:t>
      </w:r>
      <w:r w:rsidR="00F247CB">
        <w:rPr>
          <w:rFonts w:ascii="Arial" w:hAnsi="Arial" w:cs="Arial"/>
          <w:bCs/>
          <w:sz w:val="22"/>
          <w:szCs w:val="22"/>
          <w:lang w:val="en-US"/>
        </w:rPr>
        <w:t xml:space="preserve">up to 15 </w:t>
      </w:r>
      <w:r w:rsidR="006F3D19" w:rsidRPr="005B0360">
        <w:rPr>
          <w:rFonts w:ascii="Arial" w:hAnsi="Arial" w:cs="Arial"/>
          <w:bCs/>
          <w:sz w:val="22"/>
          <w:szCs w:val="22"/>
          <w:lang w:val="en-US"/>
        </w:rPr>
        <w:t xml:space="preserve">social entrepreneurs </w:t>
      </w:r>
      <w:r w:rsidR="001B2C2E" w:rsidRPr="005B0360">
        <w:rPr>
          <w:rFonts w:ascii="Arial" w:hAnsi="Arial" w:cs="Arial"/>
          <w:sz w:val="22"/>
          <w:szCs w:val="22"/>
          <w:lang w:val="en-US"/>
        </w:rPr>
        <w:t xml:space="preserve">to work collaboratively with a talented team of facilitators, business experts and seasoned entrepreneurs to </w:t>
      </w:r>
      <w:r w:rsidR="006F3D19" w:rsidRPr="005B0360">
        <w:rPr>
          <w:rFonts w:ascii="Arial" w:hAnsi="Arial" w:cs="Arial"/>
          <w:sz w:val="22"/>
          <w:szCs w:val="22"/>
          <w:lang w:val="en-US"/>
        </w:rPr>
        <w:t xml:space="preserve">make their ventures effective and sustainable. </w:t>
      </w:r>
    </w:p>
    <w:p w:rsidR="001B2C2E" w:rsidRPr="005B0360" w:rsidRDefault="001B2C2E" w:rsidP="001B2C2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:rsidR="001B2C2E" w:rsidRPr="005B0360" w:rsidRDefault="001B2C2E" w:rsidP="001B2C2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5B0360">
        <w:rPr>
          <w:rFonts w:ascii="Arial" w:hAnsi="Arial" w:cs="Arial"/>
          <w:sz w:val="22"/>
          <w:szCs w:val="22"/>
          <w:lang w:val="en-US"/>
        </w:rPr>
        <w:t xml:space="preserve">Unlike traditional educational and training programs, </w:t>
      </w:r>
      <w:r w:rsidR="006F3D19" w:rsidRPr="005B0360">
        <w:rPr>
          <w:rFonts w:ascii="Arial" w:hAnsi="Arial" w:cs="Arial"/>
          <w:sz w:val="22"/>
          <w:szCs w:val="22"/>
          <w:lang w:val="en-US"/>
        </w:rPr>
        <w:t>the School for Social Entrepreneurs (SSE) uses a</w:t>
      </w:r>
      <w:r w:rsidRPr="005B0360">
        <w:rPr>
          <w:rFonts w:ascii="Arial" w:hAnsi="Arial" w:cs="Arial"/>
          <w:sz w:val="22"/>
          <w:szCs w:val="22"/>
          <w:lang w:val="en-US"/>
        </w:rPr>
        <w:t xml:space="preserve"> “learning by doing” approach </w:t>
      </w:r>
      <w:r w:rsidR="006F3D19" w:rsidRPr="005B0360">
        <w:rPr>
          <w:rFonts w:ascii="Arial" w:hAnsi="Arial" w:cs="Arial"/>
          <w:sz w:val="22"/>
          <w:szCs w:val="22"/>
          <w:lang w:val="en-US"/>
        </w:rPr>
        <w:t>where students</w:t>
      </w:r>
      <w:r w:rsidRPr="005B0360">
        <w:rPr>
          <w:rFonts w:ascii="Arial" w:hAnsi="Arial" w:cs="Arial"/>
          <w:sz w:val="22"/>
          <w:szCs w:val="22"/>
          <w:lang w:val="en-US"/>
        </w:rPr>
        <w:t xml:space="preserve"> gain both practical business and personal skills that can be applied directly to their social or environmental enterprise.  </w:t>
      </w:r>
    </w:p>
    <w:p w:rsidR="00F247CB" w:rsidRDefault="00F247CB" w:rsidP="001B2C2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:rsidR="00F247CB" w:rsidRPr="00F247CB" w:rsidRDefault="00F247CB" w:rsidP="00F247CB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 w:rsidRPr="00F247CB">
        <w:rPr>
          <w:rFonts w:ascii="Arial" w:hAnsi="Arial" w:cs="Arial"/>
          <w:sz w:val="22"/>
          <w:szCs w:val="22"/>
          <w:lang w:val="en-US"/>
        </w:rPr>
        <w:t xml:space="preserve">The Accelerator Program is currently underway in Brisbane </w:t>
      </w:r>
      <w:r>
        <w:rPr>
          <w:rFonts w:ascii="Arial" w:hAnsi="Arial" w:cs="Arial"/>
          <w:sz w:val="22"/>
          <w:szCs w:val="22"/>
          <w:lang w:val="en-US"/>
        </w:rPr>
        <w:t>with student</w:t>
      </w:r>
      <w:r w:rsidR="00186EDD">
        <w:rPr>
          <w:rFonts w:ascii="Arial" w:hAnsi="Arial" w:cs="Arial"/>
          <w:sz w:val="22"/>
          <w:szCs w:val="22"/>
          <w:lang w:val="en-US"/>
        </w:rPr>
        <w:t>’</w:t>
      </w:r>
      <w:r>
        <w:rPr>
          <w:rFonts w:ascii="Arial" w:hAnsi="Arial" w:cs="Arial"/>
          <w:sz w:val="22"/>
          <w:szCs w:val="22"/>
          <w:lang w:val="en-US"/>
        </w:rPr>
        <w:t xml:space="preserve">s </w:t>
      </w:r>
      <w:r w:rsidRPr="005B0360">
        <w:rPr>
          <w:rFonts w:ascii="Arial" w:hAnsi="Arial" w:cs="Arial"/>
          <w:bCs/>
          <w:sz w:val="22"/>
          <w:szCs w:val="22"/>
          <w:lang w:val="en-US"/>
        </w:rPr>
        <w:t xml:space="preserve">ventures ranging from an </w:t>
      </w:r>
      <w:r>
        <w:rPr>
          <w:rFonts w:ascii="Arial" w:hAnsi="Arial" w:cs="Arial"/>
          <w:bCs/>
          <w:sz w:val="22"/>
          <w:szCs w:val="22"/>
          <w:lang w:val="en-US"/>
        </w:rPr>
        <w:t>organic food delivery service</w:t>
      </w:r>
      <w:r w:rsidRPr="005B0360">
        <w:rPr>
          <w:rFonts w:ascii="Arial" w:hAnsi="Arial" w:cs="Arial"/>
          <w:bCs/>
          <w:sz w:val="22"/>
          <w:szCs w:val="22"/>
          <w:lang w:val="en-US"/>
        </w:rPr>
        <w:t xml:space="preserve"> to </w:t>
      </w:r>
      <w:r w:rsidR="00F74D15">
        <w:rPr>
          <w:rFonts w:ascii="Arial" w:hAnsi="Arial" w:cs="Arial"/>
          <w:bCs/>
          <w:sz w:val="22"/>
          <w:szCs w:val="22"/>
          <w:lang w:val="en-US"/>
        </w:rPr>
        <w:t xml:space="preserve">an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e-waste recycling business that employs </w:t>
      </w:r>
      <w:r w:rsidR="00186EDD">
        <w:rPr>
          <w:rFonts w:ascii="Arial" w:hAnsi="Arial" w:cs="Arial"/>
          <w:bCs/>
          <w:sz w:val="22"/>
          <w:szCs w:val="22"/>
          <w:lang w:val="en-US"/>
        </w:rPr>
        <w:t>marginalis</w:t>
      </w:r>
      <w:r>
        <w:rPr>
          <w:rFonts w:ascii="Arial" w:hAnsi="Arial" w:cs="Arial"/>
          <w:bCs/>
          <w:sz w:val="22"/>
          <w:szCs w:val="22"/>
          <w:lang w:val="en-US"/>
        </w:rPr>
        <w:t>ed youth</w:t>
      </w:r>
      <w:r w:rsidRPr="005B0360">
        <w:rPr>
          <w:rFonts w:ascii="Arial" w:hAnsi="Arial" w:cs="Arial"/>
          <w:bCs/>
          <w:sz w:val="22"/>
          <w:szCs w:val="22"/>
          <w:lang w:val="en-US"/>
        </w:rPr>
        <w:t>.</w:t>
      </w:r>
      <w:r>
        <w:rPr>
          <w:rFonts w:ascii="Arial" w:hAnsi="Arial" w:cs="Arial"/>
          <w:sz w:val="22"/>
          <w:szCs w:val="22"/>
          <w:lang w:val="en-US"/>
        </w:rPr>
        <w:t xml:space="preserve"> One student (</w:t>
      </w:r>
      <w:r w:rsidRPr="00F247CB">
        <w:rPr>
          <w:rFonts w:ascii="Arial" w:hAnsi="Arial" w:cs="Arial"/>
          <w:sz w:val="22"/>
          <w:szCs w:val="22"/>
          <w:lang w:val="en-US"/>
        </w:rPr>
        <w:t>Helen Bird</w:t>
      </w:r>
      <w:r>
        <w:rPr>
          <w:rFonts w:ascii="Arial" w:hAnsi="Arial" w:cs="Arial"/>
          <w:sz w:val="22"/>
          <w:szCs w:val="22"/>
          <w:lang w:val="en-US"/>
        </w:rPr>
        <w:t xml:space="preserve">) has just launched her venture called </w:t>
      </w:r>
      <w:r w:rsidRPr="00F247CB">
        <w:rPr>
          <w:rFonts w:ascii="Arial" w:hAnsi="Arial" w:cs="Arial"/>
          <w:sz w:val="22"/>
          <w:szCs w:val="22"/>
          <w:lang w:val="en-US"/>
        </w:rPr>
        <w:t xml:space="preserve">Street Food Australia – a </w:t>
      </w:r>
      <w:r w:rsidRPr="00F247CB">
        <w:rPr>
          <w:rFonts w:ascii="Arial" w:hAnsi="Arial" w:cs="Arial"/>
          <w:color w:val="343434"/>
          <w:sz w:val="22"/>
          <w:szCs w:val="22"/>
          <w:lang w:val="en-US" w:eastAsia="en-US"/>
        </w:rPr>
        <w:t>social enterprise which supports migrants and refugees to develop street food businesses using bespoke designed kitchens on cargo bikes.</w:t>
      </w:r>
    </w:p>
    <w:p w:rsidR="00F247CB" w:rsidRPr="00C96A88" w:rsidRDefault="00F247CB" w:rsidP="00F247CB">
      <w:pPr>
        <w:pStyle w:val="ListParagraph"/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:rsidR="003438D1" w:rsidRDefault="003438D1" w:rsidP="001B2C2E">
      <w:pPr>
        <w:widowControl w:val="0"/>
        <w:autoSpaceDE w:val="0"/>
        <w:autoSpaceDN w:val="0"/>
        <w:adjustRightInd w:val="0"/>
        <w:spacing w:after="320"/>
        <w:rPr>
          <w:rFonts w:ascii="Arial" w:hAnsi="Arial" w:cs="Arial"/>
          <w:sz w:val="22"/>
          <w:szCs w:val="22"/>
          <w:lang w:val="en-US"/>
        </w:rPr>
      </w:pPr>
      <w:r w:rsidRPr="00C96A88">
        <w:rPr>
          <w:rFonts w:ascii="Arial" w:hAnsi="Arial" w:cs="Arial"/>
          <w:color w:val="262626"/>
          <w:sz w:val="22"/>
          <w:szCs w:val="22"/>
          <w:lang w:val="en-US" w:eastAsia="en-US"/>
        </w:rPr>
        <w:t xml:space="preserve">The </w:t>
      </w:r>
      <w:r w:rsidR="001B2C2E" w:rsidRPr="00C96A88">
        <w:rPr>
          <w:rFonts w:ascii="Arial" w:hAnsi="Arial" w:cs="Arial"/>
          <w:sz w:val="22"/>
          <w:szCs w:val="22"/>
          <w:lang w:val="en-US"/>
        </w:rPr>
        <w:t xml:space="preserve">SSE Australia currently runs </w:t>
      </w:r>
      <w:r w:rsidR="00F74D15">
        <w:rPr>
          <w:rFonts w:ascii="Arial" w:hAnsi="Arial" w:cs="Arial"/>
          <w:sz w:val="22"/>
          <w:szCs w:val="22"/>
          <w:lang w:val="en-US"/>
        </w:rPr>
        <w:t xml:space="preserve">a range of </w:t>
      </w:r>
      <w:r w:rsidR="001B2C2E" w:rsidRPr="00C96A88">
        <w:rPr>
          <w:rFonts w:ascii="Arial" w:hAnsi="Arial" w:cs="Arial"/>
          <w:sz w:val="22"/>
          <w:szCs w:val="22"/>
          <w:lang w:val="en-US"/>
        </w:rPr>
        <w:t>programs from Sydney</w:t>
      </w:r>
      <w:r w:rsidR="00F74D15">
        <w:rPr>
          <w:rFonts w:ascii="Arial" w:hAnsi="Arial" w:cs="Arial"/>
          <w:sz w:val="22"/>
          <w:szCs w:val="22"/>
          <w:lang w:val="en-US"/>
        </w:rPr>
        <w:t>,</w:t>
      </w:r>
      <w:r w:rsidR="001B2C2E" w:rsidRPr="00C96A88">
        <w:rPr>
          <w:rFonts w:ascii="Arial" w:hAnsi="Arial" w:cs="Arial"/>
          <w:sz w:val="22"/>
          <w:szCs w:val="22"/>
          <w:lang w:val="en-US"/>
        </w:rPr>
        <w:t xml:space="preserve"> Melbourne </w:t>
      </w:r>
      <w:r w:rsidR="00F74D15">
        <w:rPr>
          <w:rFonts w:ascii="Arial" w:hAnsi="Arial" w:cs="Arial"/>
          <w:sz w:val="22"/>
          <w:szCs w:val="22"/>
          <w:lang w:val="en-US"/>
        </w:rPr>
        <w:t xml:space="preserve">and Brisbane </w:t>
      </w:r>
      <w:r w:rsidR="001B2C2E" w:rsidRPr="00C96A88">
        <w:rPr>
          <w:rFonts w:ascii="Arial" w:hAnsi="Arial" w:cs="Arial"/>
          <w:sz w:val="22"/>
          <w:szCs w:val="22"/>
          <w:lang w:val="en-US"/>
        </w:rPr>
        <w:t xml:space="preserve">and boasts a Fellowship of close to 200 social entrepreneurs since launching in early 2009. </w:t>
      </w:r>
    </w:p>
    <w:p w:rsidR="003438D1" w:rsidRPr="005B0360" w:rsidRDefault="00F74D15" w:rsidP="00F74D15">
      <w:pPr>
        <w:widowControl w:val="0"/>
        <w:autoSpaceDE w:val="0"/>
        <w:autoSpaceDN w:val="0"/>
        <w:adjustRightInd w:val="0"/>
        <w:spacing w:after="32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“We are really looking forward to working with our next crop of social entrepreneurs in Sydney and giving them</w:t>
      </w:r>
      <w:r w:rsidR="003438D1" w:rsidRPr="005B0360">
        <w:rPr>
          <w:rFonts w:ascii="Arial" w:hAnsi="Arial" w:cs="Arial"/>
          <w:sz w:val="22"/>
          <w:szCs w:val="22"/>
          <w:lang w:val="en-US"/>
        </w:rPr>
        <w:t xml:space="preserve"> </w:t>
      </w:r>
      <w:r w:rsidR="00ED27C6">
        <w:rPr>
          <w:rFonts w:ascii="Arial" w:hAnsi="Arial" w:cs="Arial"/>
          <w:sz w:val="22"/>
          <w:szCs w:val="22"/>
          <w:lang w:val="en-US"/>
        </w:rPr>
        <w:t>the</w:t>
      </w:r>
      <w:r w:rsidR="003438D1" w:rsidRPr="005B0360">
        <w:rPr>
          <w:rFonts w:ascii="Arial" w:hAnsi="Arial" w:cs="Arial"/>
          <w:sz w:val="22"/>
          <w:szCs w:val="22"/>
          <w:lang w:val="en-US"/>
        </w:rPr>
        <w:t xml:space="preserve"> skills, confidence and networks to bring their enterprises to life,” said Celia Hodson, Chief Executive of SSE Australia. </w:t>
      </w:r>
    </w:p>
    <w:p w:rsidR="00F74D15" w:rsidRDefault="00F74D15" w:rsidP="003438D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The Sydney Accelerator Program which commences on May 27 is </w:t>
      </w:r>
      <w:r w:rsidR="00186EDD">
        <w:rPr>
          <w:rFonts w:ascii="Arial" w:hAnsi="Arial" w:cs="Arial"/>
          <w:sz w:val="22"/>
          <w:szCs w:val="22"/>
          <w:lang w:val="en-US"/>
        </w:rPr>
        <w:t>proudly supported by ING DIRECT and will bring key staff from the bank into the program to provide one-on-one expert support and mentoring to students.</w:t>
      </w:r>
    </w:p>
    <w:p w:rsidR="00F74D15" w:rsidRDefault="00F74D15" w:rsidP="003438D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:rsidR="00F74D15" w:rsidRDefault="00186EDD" w:rsidP="003438D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“ING DIRECT </w:t>
      </w:r>
      <w:r w:rsidR="00F74D15">
        <w:rPr>
          <w:rFonts w:ascii="Arial" w:hAnsi="Arial" w:cs="Arial"/>
          <w:sz w:val="22"/>
          <w:szCs w:val="22"/>
          <w:lang w:val="en-US"/>
        </w:rPr>
        <w:t xml:space="preserve">is excited to be involved in this first Accelerator Program in Sydney </w:t>
      </w:r>
      <w:r w:rsidR="00A26C01">
        <w:rPr>
          <w:rFonts w:ascii="Arial" w:hAnsi="Arial" w:cs="Arial"/>
          <w:sz w:val="22"/>
          <w:szCs w:val="22"/>
          <w:lang w:val="en-US"/>
        </w:rPr>
        <w:t xml:space="preserve">as it provides a unique </w:t>
      </w:r>
      <w:r w:rsidR="00F74D15">
        <w:rPr>
          <w:rFonts w:ascii="Arial" w:hAnsi="Arial" w:cs="Arial"/>
          <w:sz w:val="22"/>
          <w:szCs w:val="22"/>
          <w:lang w:val="en-US"/>
        </w:rPr>
        <w:t xml:space="preserve">opportunity for our staff to work alongside </w:t>
      </w:r>
      <w:r w:rsidR="00A26C01">
        <w:rPr>
          <w:rFonts w:ascii="Arial" w:hAnsi="Arial" w:cs="Arial"/>
          <w:sz w:val="22"/>
          <w:szCs w:val="22"/>
          <w:lang w:val="en-US"/>
        </w:rPr>
        <w:t>passionate entrepreneurs</w:t>
      </w:r>
      <w:r>
        <w:rPr>
          <w:rFonts w:ascii="Arial" w:hAnsi="Arial" w:cs="Arial"/>
          <w:sz w:val="22"/>
          <w:szCs w:val="22"/>
          <w:lang w:val="en-US"/>
        </w:rPr>
        <w:t xml:space="preserve"> to</w:t>
      </w:r>
      <w:r w:rsidR="00F74D15">
        <w:rPr>
          <w:rFonts w:ascii="Arial" w:hAnsi="Arial" w:cs="Arial"/>
          <w:sz w:val="22"/>
          <w:szCs w:val="22"/>
          <w:lang w:val="en-US"/>
        </w:rPr>
        <w:t xml:space="preserve"> support the development of </w:t>
      </w:r>
      <w:r>
        <w:rPr>
          <w:rFonts w:ascii="Arial" w:hAnsi="Arial" w:cs="Arial"/>
          <w:sz w:val="22"/>
          <w:szCs w:val="22"/>
          <w:lang w:val="en-US"/>
        </w:rPr>
        <w:t xml:space="preserve">their </w:t>
      </w:r>
      <w:r w:rsidR="00F74D15">
        <w:rPr>
          <w:rFonts w:ascii="Arial" w:hAnsi="Arial" w:cs="Arial"/>
          <w:sz w:val="22"/>
          <w:szCs w:val="22"/>
          <w:lang w:val="en-US"/>
        </w:rPr>
        <w:t>bold and innovative social enterprises</w:t>
      </w:r>
      <w:r>
        <w:rPr>
          <w:rFonts w:ascii="Arial" w:hAnsi="Arial" w:cs="Arial"/>
          <w:sz w:val="22"/>
          <w:szCs w:val="22"/>
          <w:lang w:val="en-US"/>
        </w:rPr>
        <w:t>,” said Fleur Townley, Manager of Sustainability at ING DIRECT.</w:t>
      </w:r>
      <w:r w:rsidR="00F74D15">
        <w:rPr>
          <w:rFonts w:ascii="Arial" w:hAnsi="Arial" w:cs="Arial"/>
          <w:sz w:val="22"/>
          <w:szCs w:val="22"/>
          <w:lang w:val="en-US"/>
        </w:rPr>
        <w:t xml:space="preserve"> </w:t>
      </w:r>
    </w:p>
    <w:p w:rsidR="00F74D15" w:rsidRDefault="00F74D15" w:rsidP="003438D1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:rsidR="001B2C2E" w:rsidRDefault="005B0360" w:rsidP="001B2C2E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  <w:r w:rsidRPr="005B0360">
        <w:rPr>
          <w:rFonts w:ascii="Arial" w:hAnsi="Arial" w:cs="Arial"/>
          <w:color w:val="1A1818"/>
          <w:sz w:val="22"/>
          <w:szCs w:val="22"/>
          <w:lang w:val="en-US" w:eastAsia="en-US"/>
        </w:rPr>
        <w:t xml:space="preserve">SSE defines social enterprises as businesses that trade to generate revenue and deliver a social </w:t>
      </w:r>
      <w:r w:rsidR="00ED27C6">
        <w:rPr>
          <w:rFonts w:ascii="Arial" w:hAnsi="Arial" w:cs="Arial"/>
          <w:color w:val="1A1818"/>
          <w:sz w:val="22"/>
          <w:szCs w:val="22"/>
          <w:lang w:val="en-US" w:eastAsia="en-US"/>
        </w:rPr>
        <w:t>or environmental benefit</w:t>
      </w:r>
      <w:r w:rsidRPr="005B0360">
        <w:rPr>
          <w:rFonts w:ascii="Arial" w:hAnsi="Arial" w:cs="Arial"/>
          <w:color w:val="1A1818"/>
          <w:sz w:val="22"/>
          <w:szCs w:val="22"/>
          <w:lang w:val="en-US" w:eastAsia="en-US"/>
        </w:rPr>
        <w:t xml:space="preserve">. Social entrepreneurs are the individuals who are behind the creation of social enterprises.  </w:t>
      </w:r>
    </w:p>
    <w:p w:rsidR="00186EDD" w:rsidRDefault="00186EDD" w:rsidP="001B2C2E">
      <w:pPr>
        <w:widowControl w:val="0"/>
        <w:autoSpaceDE w:val="0"/>
        <w:autoSpaceDN w:val="0"/>
        <w:adjustRightInd w:val="0"/>
        <w:rPr>
          <w:rFonts w:ascii="Arial" w:hAnsi="Arial" w:cs="Arial"/>
          <w:color w:val="1A1A1A"/>
          <w:sz w:val="22"/>
          <w:szCs w:val="22"/>
          <w:lang w:val="en-US"/>
        </w:rPr>
      </w:pPr>
    </w:p>
    <w:p w:rsidR="00186EDD" w:rsidRPr="005B0360" w:rsidRDefault="00186EDD" w:rsidP="001B2C2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color w:val="1A1A1A"/>
          <w:sz w:val="22"/>
          <w:szCs w:val="22"/>
          <w:lang w:val="en-US"/>
        </w:rPr>
        <w:t xml:space="preserve">Visit </w:t>
      </w:r>
      <w:hyperlink r:id="rId8" w:history="1">
        <w:r w:rsidRPr="00B95A25">
          <w:rPr>
            <w:rStyle w:val="Hyperlink"/>
            <w:rFonts w:ascii="Arial" w:hAnsi="Arial" w:cs="Arial"/>
            <w:sz w:val="22"/>
            <w:szCs w:val="22"/>
            <w:lang w:val="en-US"/>
          </w:rPr>
          <w:t>www.sse.org.au</w:t>
        </w:r>
      </w:hyperlink>
      <w:r>
        <w:rPr>
          <w:rFonts w:ascii="Arial" w:hAnsi="Arial" w:cs="Arial"/>
          <w:color w:val="1A1A1A"/>
          <w:sz w:val="22"/>
          <w:szCs w:val="22"/>
          <w:lang w:val="en-US"/>
        </w:rPr>
        <w:t xml:space="preserve"> to apply by April 8. </w:t>
      </w:r>
    </w:p>
    <w:p w:rsidR="001B2C2E" w:rsidRDefault="001B2C2E" w:rsidP="001B2C2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:rsidR="00A26C01" w:rsidRPr="005B0360" w:rsidRDefault="00A26C01" w:rsidP="001B2C2E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:rsidR="001B2C2E" w:rsidRPr="005B0360" w:rsidRDefault="008D305C" w:rsidP="001B2C2E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96520</wp:posOffset>
            </wp:positionV>
            <wp:extent cx="2396490" cy="6845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_DIRECT_SYLW_Logo_RG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6845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B2C2E" w:rsidRPr="005B0360">
        <w:rPr>
          <w:rFonts w:ascii="Arial" w:hAnsi="Arial" w:cs="Arial"/>
          <w:b/>
          <w:sz w:val="22"/>
          <w:szCs w:val="22"/>
          <w:lang w:val="en-US"/>
        </w:rPr>
        <w:t xml:space="preserve">Media contact: </w:t>
      </w:r>
    </w:p>
    <w:p w:rsidR="001B2C2E" w:rsidRPr="005B0360" w:rsidRDefault="001B2C2E" w:rsidP="001B2C2E">
      <w:pPr>
        <w:rPr>
          <w:rFonts w:ascii="Arial" w:hAnsi="Arial" w:cs="Arial"/>
          <w:sz w:val="22"/>
          <w:szCs w:val="22"/>
          <w:lang w:val="en-US"/>
        </w:rPr>
      </w:pPr>
      <w:r w:rsidRPr="005B0360">
        <w:rPr>
          <w:rFonts w:ascii="Arial" w:hAnsi="Arial" w:cs="Arial"/>
          <w:sz w:val="22"/>
          <w:szCs w:val="22"/>
          <w:lang w:val="en-US"/>
        </w:rPr>
        <w:t>Sally McGeoch</w:t>
      </w:r>
    </w:p>
    <w:p w:rsidR="001B2C2E" w:rsidRPr="005B0360" w:rsidRDefault="001B2C2E" w:rsidP="001B2C2E">
      <w:pPr>
        <w:rPr>
          <w:rFonts w:ascii="Arial" w:hAnsi="Arial" w:cs="Arial"/>
          <w:sz w:val="22"/>
          <w:szCs w:val="22"/>
          <w:lang w:val="en-US"/>
        </w:rPr>
      </w:pPr>
      <w:r w:rsidRPr="005B0360">
        <w:rPr>
          <w:rFonts w:ascii="Arial" w:hAnsi="Arial" w:cs="Arial"/>
          <w:sz w:val="22"/>
          <w:szCs w:val="22"/>
          <w:lang w:val="en-US"/>
        </w:rPr>
        <w:t>sally@sse.org.au</w:t>
      </w:r>
    </w:p>
    <w:p w:rsidR="001B2C2E" w:rsidRPr="005B0360" w:rsidRDefault="001B2C2E" w:rsidP="001B2C2E">
      <w:pPr>
        <w:rPr>
          <w:rFonts w:ascii="Arial" w:hAnsi="Arial" w:cs="Arial"/>
          <w:sz w:val="22"/>
          <w:szCs w:val="22"/>
          <w:lang w:val="en-US"/>
        </w:rPr>
      </w:pPr>
      <w:r w:rsidRPr="005B0360">
        <w:rPr>
          <w:rFonts w:ascii="Arial" w:hAnsi="Arial" w:cs="Arial"/>
          <w:sz w:val="22"/>
          <w:szCs w:val="22"/>
          <w:lang w:val="en-US"/>
        </w:rPr>
        <w:t>0438 153 655</w:t>
      </w:r>
    </w:p>
    <w:p w:rsidR="00B24EB2" w:rsidRDefault="000A55DB" w:rsidP="001B2C2E">
      <w:pPr>
        <w:rPr>
          <w:rFonts w:ascii="Arial" w:hAnsi="Arial" w:cs="Arial"/>
          <w:sz w:val="22"/>
          <w:szCs w:val="22"/>
        </w:rPr>
      </w:pPr>
      <w:hyperlink r:id="rId10" w:history="1">
        <w:r w:rsidR="001B2C2E" w:rsidRPr="005B0360">
          <w:rPr>
            <w:rStyle w:val="Hyperlink"/>
            <w:rFonts w:ascii="Arial" w:hAnsi="Arial" w:cs="Arial"/>
            <w:b/>
            <w:sz w:val="22"/>
            <w:szCs w:val="22"/>
            <w:lang w:val="en-US"/>
          </w:rPr>
          <w:t>www.sse.org.au</w:t>
        </w:r>
      </w:hyperlink>
      <w:r w:rsidR="001B2C2E" w:rsidRPr="005B0360">
        <w:rPr>
          <w:rFonts w:ascii="Arial" w:hAnsi="Arial" w:cs="Arial"/>
          <w:sz w:val="22"/>
          <w:szCs w:val="22"/>
        </w:rPr>
        <w:tab/>
      </w:r>
    </w:p>
    <w:p w:rsidR="008D305C" w:rsidRPr="005B0360" w:rsidRDefault="008D305C" w:rsidP="001B2C2E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8D305C" w:rsidRPr="005B0360" w:rsidSect="005B0360">
      <w:pgSz w:w="11900" w:h="16840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D15" w:rsidRDefault="00F74D15" w:rsidP="005B0360">
      <w:r>
        <w:separator/>
      </w:r>
    </w:p>
  </w:endnote>
  <w:endnote w:type="continuationSeparator" w:id="0">
    <w:p w:rsidR="00F74D15" w:rsidRDefault="00F74D15" w:rsidP="005B0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D15" w:rsidRDefault="00F74D15" w:rsidP="005B0360">
      <w:r>
        <w:separator/>
      </w:r>
    </w:p>
  </w:footnote>
  <w:footnote w:type="continuationSeparator" w:id="0">
    <w:p w:rsidR="00F74D15" w:rsidRDefault="00F74D15" w:rsidP="005B0360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C42CE"/>
    <w:multiLevelType w:val="hybridMultilevel"/>
    <w:tmpl w:val="1E9E00DC"/>
    <w:lvl w:ilvl="0" w:tplc="7D78C55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5E6AA7"/>
    <w:multiLevelType w:val="hybridMultilevel"/>
    <w:tmpl w:val="ACA0F1F2"/>
    <w:lvl w:ilvl="0" w:tplc="7D78C55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1B2C2E"/>
    <w:rsid w:val="000A55DB"/>
    <w:rsid w:val="00186EDD"/>
    <w:rsid w:val="001A6975"/>
    <w:rsid w:val="001B2C2E"/>
    <w:rsid w:val="00222CD0"/>
    <w:rsid w:val="00243C94"/>
    <w:rsid w:val="002D149C"/>
    <w:rsid w:val="003438D1"/>
    <w:rsid w:val="003F71F1"/>
    <w:rsid w:val="0045226D"/>
    <w:rsid w:val="005265FC"/>
    <w:rsid w:val="005B0360"/>
    <w:rsid w:val="00650D00"/>
    <w:rsid w:val="006F3D19"/>
    <w:rsid w:val="00753823"/>
    <w:rsid w:val="008D305C"/>
    <w:rsid w:val="00907568"/>
    <w:rsid w:val="009F5F94"/>
    <w:rsid w:val="00A26C01"/>
    <w:rsid w:val="00B24EB2"/>
    <w:rsid w:val="00C9454E"/>
    <w:rsid w:val="00C96A88"/>
    <w:rsid w:val="00D1225A"/>
    <w:rsid w:val="00DD00D9"/>
    <w:rsid w:val="00E41FC3"/>
    <w:rsid w:val="00ED27C6"/>
    <w:rsid w:val="00F15384"/>
    <w:rsid w:val="00F247CB"/>
    <w:rsid w:val="00F74D15"/>
    <w:rsid w:val="00F7620D"/>
  </w:rsids>
  <m:mathPr>
    <m:mathFont m:val="Grotesque M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C2E"/>
    <w:rPr>
      <w:lang w:eastAsia="ja-JP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1B2C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C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2E"/>
    <w:rPr>
      <w:rFonts w:ascii="Lucida Grande" w:hAnsi="Lucida Grande" w:cs="Lucida Grande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45226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5B0360"/>
  </w:style>
  <w:style w:type="character" w:customStyle="1" w:styleId="FootnoteTextChar">
    <w:name w:val="Footnote Text Char"/>
    <w:basedOn w:val="DefaultParagraphFont"/>
    <w:link w:val="FootnoteText"/>
    <w:uiPriority w:val="99"/>
    <w:rsid w:val="005B0360"/>
    <w:rPr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5B0360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C2E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2C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C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2E"/>
    <w:rPr>
      <w:rFonts w:ascii="Lucida Grande" w:hAnsi="Lucida Grande" w:cs="Lucida Grande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45226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5B0360"/>
  </w:style>
  <w:style w:type="character" w:customStyle="1" w:styleId="FootnoteTextChar">
    <w:name w:val="Footnote Text Char"/>
    <w:basedOn w:val="DefaultParagraphFont"/>
    <w:link w:val="FootnoteText"/>
    <w:uiPriority w:val="99"/>
    <w:rsid w:val="005B0360"/>
    <w:rPr>
      <w:lang w:eastAsia="ja-JP"/>
    </w:rPr>
  </w:style>
  <w:style w:type="character" w:styleId="FootnoteReference">
    <w:name w:val="footnote reference"/>
    <w:basedOn w:val="DefaultParagraphFont"/>
    <w:uiPriority w:val="99"/>
    <w:unhideWhenUsed/>
    <w:rsid w:val="005B036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sse.org.au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://www.sse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378</Words>
  <Characters>2159</Characters>
  <Application>Microsoft Macintosh Word</Application>
  <DocSecurity>0</DocSecurity>
  <Lines>17</Lines>
  <Paragraphs>4</Paragraphs>
  <ScaleCrop>false</ScaleCrop>
  <Company/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McGeoch</dc:creator>
  <cp:keywords/>
  <dc:description/>
  <cp:lastModifiedBy>Paul  Pearson</cp:lastModifiedBy>
  <cp:revision>2</cp:revision>
  <cp:lastPrinted>2012-10-03T01:56:00Z</cp:lastPrinted>
  <dcterms:created xsi:type="dcterms:W3CDTF">2013-03-05T03:14:00Z</dcterms:created>
  <dcterms:modified xsi:type="dcterms:W3CDTF">2013-03-05T03:14:00Z</dcterms:modified>
</cp:coreProperties>
</file>